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03A14" w14:textId="77777777" w:rsidR="00527E61" w:rsidRPr="004D0186" w:rsidRDefault="00527E61" w:rsidP="00527E61">
      <w:pPr>
        <w:tabs>
          <w:tab w:val="center" w:pos="4513"/>
          <w:tab w:val="right" w:pos="9026"/>
        </w:tabs>
        <w:rPr>
          <w:rFonts w:ascii="Georgia" w:eastAsia="Calibri" w:hAnsi="Georgia" w:cs="Times New Roman"/>
          <w:b/>
          <w:lang w:val="de-DE"/>
        </w:rPr>
      </w:pPr>
      <w:r w:rsidRPr="004D0186">
        <w:rPr>
          <w:rFonts w:ascii="Georgia"/>
          <w:noProof/>
          <w:lang w:val="de-DE" w:eastAsia="en-GB"/>
        </w:rPr>
        <w:drawing>
          <wp:inline distT="0" distB="0" distL="0" distR="0" wp14:anchorId="5162947B" wp14:editId="4DE70840">
            <wp:extent cx="1028700" cy="943832"/>
            <wp:effectExtent l="0" t="0" r="0" b="8890"/>
            <wp:docPr id="25" name="Picture 25" descr="\\chatinf01.cpiuk.local\Profiles$\jboswell\Desktop\New Staff Handbook\CPI Group_RGB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tinf01.cpiuk.local\Profiles$\jboswell\Desktop\New Staff Handbook\CPI Group_RGB (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4382" cy="949045"/>
                    </a:xfrm>
                    <a:prstGeom prst="rect">
                      <a:avLst/>
                    </a:prstGeom>
                    <a:noFill/>
                    <a:ln>
                      <a:noFill/>
                    </a:ln>
                  </pic:spPr>
                </pic:pic>
              </a:graphicData>
            </a:graphic>
          </wp:inline>
        </w:drawing>
      </w:r>
      <w:r w:rsidRPr="004D0186">
        <w:rPr>
          <w:rFonts w:ascii="Georgia" w:eastAsia="Calibri" w:hAnsi="Georgia" w:cs="Times New Roman"/>
          <w:b/>
          <w:lang w:val="de-DE"/>
        </w:rPr>
        <w:t xml:space="preserve">                    </w:t>
      </w:r>
    </w:p>
    <w:p w14:paraId="0220DAB3" w14:textId="6F765F1B" w:rsidR="00B91DA4" w:rsidRPr="004D0186" w:rsidRDefault="00000000">
      <w:pPr>
        <w:tabs>
          <w:tab w:val="center" w:pos="4513"/>
          <w:tab w:val="right" w:pos="9026"/>
        </w:tabs>
        <w:jc w:val="center"/>
        <w:rPr>
          <w:rFonts w:ascii="Century Gothic" w:eastAsia="Calibri" w:hAnsi="Century Gothic" w:cs="Times New Roman"/>
          <w:b/>
          <w:sz w:val="18"/>
          <w:szCs w:val="18"/>
          <w:lang w:val="de-DE"/>
        </w:rPr>
      </w:pPr>
      <w:r w:rsidRPr="004D0186">
        <w:rPr>
          <w:rFonts w:ascii="Century Gothic" w:eastAsia="Calibri" w:hAnsi="Century Gothic" w:cs="Times New Roman"/>
          <w:b/>
          <w:sz w:val="18"/>
          <w:szCs w:val="18"/>
          <w:lang w:val="de-DE"/>
        </w:rPr>
        <w:t xml:space="preserve"> Gesundheit und Sicherheit GPSR-Risikobewertung</w:t>
      </w:r>
    </w:p>
    <w:p w14:paraId="4172B8CE" w14:textId="77777777" w:rsidR="00527E61" w:rsidRPr="004D0186" w:rsidRDefault="00527E61" w:rsidP="00527E61">
      <w:pPr>
        <w:pStyle w:val="Textkrper"/>
        <w:spacing w:before="9"/>
        <w:rPr>
          <w:b/>
          <w:lang w:val="de-DE"/>
        </w:rPr>
      </w:pPr>
    </w:p>
    <w:tbl>
      <w:tblPr>
        <w:tblW w:w="161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3510"/>
        <w:gridCol w:w="1452"/>
        <w:gridCol w:w="3794"/>
        <w:gridCol w:w="1451"/>
        <w:gridCol w:w="3970"/>
      </w:tblGrid>
      <w:tr w:rsidR="00527E61" w:rsidRPr="004D0186" w14:paraId="6439C2AF" w14:textId="77777777" w:rsidTr="001C48D2">
        <w:tc>
          <w:tcPr>
            <w:tcW w:w="1983" w:type="dxa"/>
            <w:tcBorders>
              <w:top w:val="single" w:sz="4" w:space="0" w:color="auto"/>
              <w:bottom w:val="single" w:sz="4" w:space="0" w:color="auto"/>
            </w:tcBorders>
            <w:shd w:val="clear" w:color="auto" w:fill="FFCCCC"/>
          </w:tcPr>
          <w:p w14:paraId="69287E05" w14:textId="77777777" w:rsidR="00B91DA4" w:rsidRPr="004D0186" w:rsidRDefault="00000000">
            <w:pPr>
              <w:rPr>
                <w:rFonts w:ascii="Century Gothic" w:eastAsia="Calibri" w:hAnsi="Century Gothic" w:cs="Times New Roman"/>
                <w:sz w:val="18"/>
                <w:szCs w:val="18"/>
                <w:lang w:val="de-DE"/>
              </w:rPr>
            </w:pPr>
            <w:r w:rsidRPr="004D0186">
              <w:rPr>
                <w:rFonts w:ascii="Century Gothic" w:eastAsia="Calibri" w:hAnsi="Century Gothic" w:cs="Times New Roman"/>
                <w:b/>
                <w:sz w:val="18"/>
                <w:szCs w:val="18"/>
                <w:lang w:val="de-DE"/>
              </w:rPr>
              <w:t>Produkt</w:t>
            </w:r>
            <w:r w:rsidR="00885213" w:rsidRPr="004D0186">
              <w:rPr>
                <w:rFonts w:ascii="Century Gothic" w:eastAsia="Calibri" w:hAnsi="Century Gothic" w:cs="Times New Roman"/>
                <w:b/>
                <w:sz w:val="18"/>
                <w:szCs w:val="18"/>
                <w:lang w:val="de-DE"/>
              </w:rPr>
              <w:t>(e</w:t>
            </w:r>
            <w:r w:rsidR="00527E61" w:rsidRPr="004D0186">
              <w:rPr>
                <w:rFonts w:ascii="Century Gothic" w:eastAsia="Calibri" w:hAnsi="Century Gothic" w:cs="Times New Roman"/>
                <w:b/>
                <w:sz w:val="18"/>
                <w:szCs w:val="18"/>
                <w:lang w:val="de-DE"/>
              </w:rPr>
              <w:t>)</w:t>
            </w:r>
            <w:r w:rsidR="00527E61" w:rsidRPr="004D0186">
              <w:rPr>
                <w:rFonts w:ascii="Century Gothic" w:eastAsia="Calibri" w:hAnsi="Century Gothic" w:cs="Times New Roman"/>
                <w:sz w:val="18"/>
                <w:szCs w:val="18"/>
                <w:lang w:val="de-DE"/>
              </w:rPr>
              <w:t xml:space="preserve">:  </w:t>
            </w:r>
          </w:p>
        </w:tc>
        <w:tc>
          <w:tcPr>
            <w:tcW w:w="3510" w:type="dxa"/>
            <w:tcBorders>
              <w:top w:val="single" w:sz="4" w:space="0" w:color="auto"/>
              <w:bottom w:val="single" w:sz="4" w:space="0" w:color="auto"/>
            </w:tcBorders>
            <w:vAlign w:val="center"/>
          </w:tcPr>
          <w:p w14:paraId="517765B9" w14:textId="77777777" w:rsidR="00B91DA4" w:rsidRPr="004D0186" w:rsidRDefault="00000000">
            <w:pPr>
              <w:jc w:val="center"/>
              <w:rPr>
                <w:rFonts w:ascii="Century Gothic" w:eastAsia="Calibri" w:hAnsi="Century Gothic" w:cs="Times New Roman"/>
                <w:sz w:val="18"/>
                <w:szCs w:val="18"/>
                <w:lang w:val="de-DE"/>
              </w:rPr>
            </w:pPr>
            <w:r w:rsidRPr="004D0186">
              <w:rPr>
                <w:rFonts w:ascii="Century Gothic" w:eastAsia="Calibri" w:hAnsi="Century Gothic" w:cs="Times New Roman"/>
                <w:sz w:val="18"/>
                <w:szCs w:val="18"/>
                <w:lang w:val="de-DE"/>
              </w:rPr>
              <w:t>Taschenbuch/Hardcover-genäht/</w:t>
            </w:r>
            <w:proofErr w:type="spellStart"/>
            <w:r w:rsidRPr="004D0186">
              <w:rPr>
                <w:rFonts w:ascii="Century Gothic" w:eastAsia="Calibri" w:hAnsi="Century Gothic" w:cs="Times New Roman"/>
                <w:sz w:val="18"/>
                <w:szCs w:val="18"/>
                <w:lang w:val="de-DE"/>
              </w:rPr>
              <w:t>ungenäht</w:t>
            </w:r>
            <w:proofErr w:type="spellEnd"/>
            <w:r w:rsidRPr="004D0186">
              <w:rPr>
                <w:rFonts w:ascii="Century Gothic" w:eastAsia="Calibri" w:hAnsi="Century Gothic" w:cs="Times New Roman"/>
                <w:sz w:val="18"/>
                <w:szCs w:val="18"/>
                <w:lang w:val="de-DE"/>
              </w:rPr>
              <w:t>, Hardcover-</w:t>
            </w:r>
            <w:proofErr w:type="spellStart"/>
            <w:r w:rsidRPr="004D0186">
              <w:rPr>
                <w:rFonts w:ascii="Century Gothic" w:eastAsia="Calibri" w:hAnsi="Century Gothic" w:cs="Times New Roman"/>
                <w:sz w:val="18"/>
                <w:szCs w:val="18"/>
                <w:lang w:val="de-DE"/>
              </w:rPr>
              <w:t>Jacket</w:t>
            </w:r>
            <w:proofErr w:type="spellEnd"/>
            <w:r w:rsidRPr="004D0186">
              <w:rPr>
                <w:rFonts w:ascii="Century Gothic" w:eastAsia="Calibri" w:hAnsi="Century Gothic" w:cs="Times New Roman"/>
                <w:sz w:val="18"/>
                <w:szCs w:val="18"/>
                <w:lang w:val="de-DE"/>
              </w:rPr>
              <w:t xml:space="preserve">/kein Cover &amp; </w:t>
            </w:r>
            <w:proofErr w:type="spellStart"/>
            <w:r w:rsidRPr="004D0186">
              <w:rPr>
                <w:rFonts w:ascii="Century Gothic" w:eastAsia="Calibri" w:hAnsi="Century Gothic" w:cs="Times New Roman"/>
                <w:sz w:val="18"/>
                <w:szCs w:val="18"/>
                <w:lang w:val="de-DE"/>
              </w:rPr>
              <w:t>Boxsets</w:t>
            </w:r>
            <w:proofErr w:type="spellEnd"/>
          </w:p>
        </w:tc>
        <w:tc>
          <w:tcPr>
            <w:tcW w:w="1452" w:type="dxa"/>
            <w:tcBorders>
              <w:top w:val="single" w:sz="4" w:space="0" w:color="auto"/>
              <w:bottom w:val="single" w:sz="4" w:space="0" w:color="auto"/>
            </w:tcBorders>
            <w:shd w:val="clear" w:color="auto" w:fill="FFCCCC"/>
          </w:tcPr>
          <w:p w14:paraId="6C86573A" w14:textId="77777777" w:rsidR="00B91DA4" w:rsidRPr="004D0186" w:rsidRDefault="00000000">
            <w:pPr>
              <w:rPr>
                <w:rFonts w:ascii="Century Gothic" w:eastAsia="Calibri" w:hAnsi="Century Gothic" w:cs="Times New Roman"/>
                <w:sz w:val="18"/>
                <w:szCs w:val="18"/>
                <w:lang w:val="de-DE"/>
              </w:rPr>
            </w:pPr>
            <w:r w:rsidRPr="004D0186">
              <w:rPr>
                <w:rFonts w:ascii="Century Gothic" w:eastAsia="Calibri" w:hAnsi="Century Gothic" w:cs="Times New Roman"/>
                <w:b/>
                <w:sz w:val="18"/>
                <w:szCs w:val="18"/>
                <w:lang w:val="de-DE"/>
              </w:rPr>
              <w:t>Bewertet von</w:t>
            </w:r>
            <w:r w:rsidRPr="004D0186">
              <w:rPr>
                <w:rFonts w:ascii="Century Gothic" w:eastAsia="Calibri" w:hAnsi="Century Gothic" w:cs="Times New Roman"/>
                <w:sz w:val="18"/>
                <w:szCs w:val="18"/>
                <w:lang w:val="de-DE"/>
              </w:rPr>
              <w:t xml:space="preserve">: </w:t>
            </w:r>
          </w:p>
        </w:tc>
        <w:tc>
          <w:tcPr>
            <w:tcW w:w="3794" w:type="dxa"/>
            <w:tcBorders>
              <w:top w:val="single" w:sz="4" w:space="0" w:color="auto"/>
              <w:bottom w:val="single" w:sz="4" w:space="0" w:color="auto"/>
            </w:tcBorders>
            <w:vAlign w:val="center"/>
          </w:tcPr>
          <w:p w14:paraId="78CD30EC" w14:textId="77777777" w:rsidR="00B91DA4" w:rsidRPr="004D0186" w:rsidRDefault="00000000">
            <w:pPr>
              <w:jc w:val="center"/>
              <w:rPr>
                <w:rFonts w:ascii="Century Gothic" w:eastAsia="Calibri" w:hAnsi="Century Gothic" w:cs="Times New Roman"/>
                <w:sz w:val="18"/>
                <w:szCs w:val="18"/>
                <w:lang w:val="de-DE"/>
              </w:rPr>
            </w:pPr>
            <w:r w:rsidRPr="004D0186">
              <w:rPr>
                <w:rFonts w:ascii="Century Gothic" w:eastAsia="Calibri" w:hAnsi="Century Gothic" w:cs="Times New Roman"/>
                <w:sz w:val="18"/>
                <w:szCs w:val="18"/>
                <w:lang w:val="de-DE"/>
              </w:rPr>
              <w:t>Lisa Faratro</w:t>
            </w:r>
          </w:p>
        </w:tc>
        <w:tc>
          <w:tcPr>
            <w:tcW w:w="1451" w:type="dxa"/>
            <w:tcBorders>
              <w:top w:val="single" w:sz="4" w:space="0" w:color="auto"/>
              <w:bottom w:val="single" w:sz="4" w:space="0" w:color="auto"/>
            </w:tcBorders>
            <w:shd w:val="clear" w:color="auto" w:fill="FFCCCC"/>
          </w:tcPr>
          <w:p w14:paraId="72DABA74" w14:textId="77777777" w:rsidR="00B91DA4" w:rsidRPr="004D0186" w:rsidRDefault="00000000">
            <w:pPr>
              <w:rPr>
                <w:rFonts w:ascii="Century Gothic" w:eastAsia="Calibri" w:hAnsi="Century Gothic" w:cs="Times New Roman"/>
                <w:b/>
                <w:sz w:val="18"/>
                <w:szCs w:val="18"/>
                <w:lang w:val="de-DE"/>
              </w:rPr>
            </w:pPr>
            <w:r w:rsidRPr="004D0186">
              <w:rPr>
                <w:rFonts w:ascii="Century Gothic" w:eastAsia="Calibri" w:hAnsi="Century Gothic" w:cs="Times New Roman"/>
                <w:b/>
                <w:sz w:val="18"/>
                <w:szCs w:val="18"/>
                <w:lang w:val="de-DE"/>
              </w:rPr>
              <w:t xml:space="preserve">RA-Nummer: </w:t>
            </w:r>
          </w:p>
        </w:tc>
        <w:tc>
          <w:tcPr>
            <w:tcW w:w="3970" w:type="dxa"/>
            <w:tcBorders>
              <w:top w:val="single" w:sz="4" w:space="0" w:color="auto"/>
              <w:bottom w:val="single" w:sz="4" w:space="0" w:color="auto"/>
            </w:tcBorders>
            <w:vAlign w:val="center"/>
          </w:tcPr>
          <w:p w14:paraId="4C2FE38F" w14:textId="77777777" w:rsidR="00B91DA4" w:rsidRPr="004D0186" w:rsidRDefault="008A08EB">
            <w:pPr>
              <w:jc w:val="center"/>
              <w:rPr>
                <w:rFonts w:ascii="Century Gothic" w:eastAsia="Calibri" w:hAnsi="Century Gothic" w:cs="Times New Roman"/>
                <w:b/>
                <w:sz w:val="18"/>
                <w:szCs w:val="18"/>
                <w:lang w:val="de-DE"/>
              </w:rPr>
            </w:pPr>
            <w:r w:rsidRPr="004D0186">
              <w:rPr>
                <w:rFonts w:ascii="Century Gothic" w:eastAsia="Calibri" w:hAnsi="Century Gothic" w:cs="Times New Roman"/>
                <w:b/>
                <w:sz w:val="18"/>
                <w:szCs w:val="18"/>
                <w:lang w:val="de-DE"/>
              </w:rPr>
              <w:t>GPSR-01</w:t>
            </w:r>
          </w:p>
        </w:tc>
      </w:tr>
      <w:tr w:rsidR="00527E61" w:rsidRPr="004D0186" w14:paraId="62BC49FA" w14:textId="77777777" w:rsidTr="001C48D2">
        <w:tc>
          <w:tcPr>
            <w:tcW w:w="1983" w:type="dxa"/>
            <w:tcBorders>
              <w:bottom w:val="single" w:sz="4" w:space="0" w:color="auto"/>
            </w:tcBorders>
            <w:shd w:val="clear" w:color="auto" w:fill="FFCCCC"/>
          </w:tcPr>
          <w:p w14:paraId="16EE9655" w14:textId="77777777" w:rsidR="00B91DA4" w:rsidRPr="004D0186" w:rsidRDefault="00000000">
            <w:pPr>
              <w:rPr>
                <w:rFonts w:ascii="Century Gothic" w:eastAsia="Calibri" w:hAnsi="Century Gothic" w:cs="Times New Roman"/>
                <w:sz w:val="18"/>
                <w:szCs w:val="18"/>
                <w:lang w:val="de-DE"/>
              </w:rPr>
            </w:pPr>
            <w:r w:rsidRPr="004D0186">
              <w:rPr>
                <w:rFonts w:ascii="Century Gothic" w:eastAsia="Calibri" w:hAnsi="Century Gothic" w:cs="Times New Roman"/>
                <w:b/>
                <w:sz w:val="18"/>
                <w:szCs w:val="18"/>
                <w:lang w:val="de-DE"/>
              </w:rPr>
              <w:t>Gebiet</w:t>
            </w:r>
            <w:r w:rsidR="00527E61" w:rsidRPr="004D0186">
              <w:rPr>
                <w:rFonts w:ascii="Century Gothic" w:eastAsia="Calibri" w:hAnsi="Century Gothic" w:cs="Times New Roman"/>
                <w:b/>
                <w:sz w:val="18"/>
                <w:szCs w:val="18"/>
                <w:lang w:val="de-DE"/>
              </w:rPr>
              <w:t xml:space="preserve">: </w:t>
            </w:r>
          </w:p>
        </w:tc>
        <w:tc>
          <w:tcPr>
            <w:tcW w:w="3510" w:type="dxa"/>
            <w:tcBorders>
              <w:bottom w:val="single" w:sz="4" w:space="0" w:color="auto"/>
            </w:tcBorders>
          </w:tcPr>
          <w:p w14:paraId="5A09FDCA" w14:textId="77777777" w:rsidR="00B91DA4" w:rsidRPr="004D0186" w:rsidRDefault="00000000">
            <w:pPr>
              <w:jc w:val="center"/>
              <w:rPr>
                <w:rFonts w:ascii="Century Gothic" w:eastAsia="Calibri" w:hAnsi="Century Gothic" w:cs="Times New Roman"/>
                <w:sz w:val="18"/>
                <w:szCs w:val="18"/>
                <w:lang w:val="de-DE"/>
              </w:rPr>
            </w:pPr>
            <w:r w:rsidRPr="004D0186">
              <w:rPr>
                <w:rFonts w:ascii="Century Gothic" w:eastAsia="Calibri" w:hAnsi="Century Gothic" w:cs="Times New Roman"/>
                <w:sz w:val="18"/>
                <w:szCs w:val="18"/>
                <w:lang w:val="de-DE"/>
              </w:rPr>
              <w:t>Verbraucher</w:t>
            </w:r>
          </w:p>
        </w:tc>
        <w:tc>
          <w:tcPr>
            <w:tcW w:w="1452" w:type="dxa"/>
            <w:tcBorders>
              <w:bottom w:val="single" w:sz="4" w:space="0" w:color="auto"/>
            </w:tcBorders>
            <w:shd w:val="clear" w:color="auto" w:fill="FFCCCC"/>
          </w:tcPr>
          <w:p w14:paraId="4C5A1017" w14:textId="77777777" w:rsidR="00B91DA4" w:rsidRPr="004D0186" w:rsidRDefault="00000000">
            <w:pPr>
              <w:rPr>
                <w:rFonts w:ascii="Century Gothic" w:eastAsia="Calibri" w:hAnsi="Century Gothic" w:cs="Times New Roman"/>
                <w:sz w:val="18"/>
                <w:szCs w:val="18"/>
                <w:lang w:val="de-DE"/>
              </w:rPr>
            </w:pPr>
            <w:r w:rsidRPr="004D0186">
              <w:rPr>
                <w:rFonts w:ascii="Century Gothic" w:eastAsia="Calibri" w:hAnsi="Century Gothic" w:cs="Times New Roman"/>
                <w:b/>
                <w:sz w:val="18"/>
                <w:szCs w:val="18"/>
                <w:lang w:val="de-DE"/>
              </w:rPr>
              <w:t xml:space="preserve">Datum: </w:t>
            </w:r>
          </w:p>
        </w:tc>
        <w:tc>
          <w:tcPr>
            <w:tcW w:w="3794" w:type="dxa"/>
            <w:tcBorders>
              <w:bottom w:val="single" w:sz="4" w:space="0" w:color="auto"/>
            </w:tcBorders>
          </w:tcPr>
          <w:p w14:paraId="362816CD" w14:textId="77777777" w:rsidR="00B91DA4" w:rsidRPr="004D0186" w:rsidRDefault="00000000">
            <w:pPr>
              <w:rPr>
                <w:rFonts w:ascii="Century Gothic" w:eastAsia="Calibri" w:hAnsi="Century Gothic" w:cs="Times New Roman"/>
                <w:sz w:val="18"/>
                <w:szCs w:val="18"/>
                <w:lang w:val="de-DE"/>
              </w:rPr>
            </w:pPr>
            <w:r w:rsidRPr="004D0186">
              <w:rPr>
                <w:rFonts w:ascii="Century Gothic" w:eastAsia="Calibri" w:hAnsi="Century Gothic" w:cs="Times New Roman"/>
                <w:sz w:val="18"/>
                <w:szCs w:val="18"/>
                <w:lang w:val="de-DE"/>
              </w:rPr>
              <w:t>November 2024</w:t>
            </w:r>
          </w:p>
        </w:tc>
        <w:tc>
          <w:tcPr>
            <w:tcW w:w="1451" w:type="dxa"/>
            <w:tcBorders>
              <w:bottom w:val="single" w:sz="4" w:space="0" w:color="auto"/>
            </w:tcBorders>
            <w:shd w:val="clear" w:color="auto" w:fill="FFCCCC"/>
          </w:tcPr>
          <w:p w14:paraId="3AFF8526" w14:textId="77777777" w:rsidR="00B91DA4" w:rsidRPr="004D0186" w:rsidRDefault="00000000">
            <w:pPr>
              <w:rPr>
                <w:rFonts w:ascii="Century Gothic" w:eastAsia="Calibri" w:hAnsi="Century Gothic" w:cs="Times New Roman"/>
                <w:sz w:val="18"/>
                <w:szCs w:val="18"/>
                <w:lang w:val="de-DE"/>
              </w:rPr>
            </w:pPr>
            <w:r w:rsidRPr="004D0186">
              <w:rPr>
                <w:rFonts w:ascii="Century Gothic" w:eastAsia="Calibri" w:hAnsi="Century Gothic" w:cs="Times New Roman"/>
                <w:b/>
                <w:sz w:val="18"/>
                <w:szCs w:val="18"/>
                <w:lang w:val="de-DE"/>
              </w:rPr>
              <w:t xml:space="preserve">Datum der Überprüfung: </w:t>
            </w:r>
          </w:p>
        </w:tc>
        <w:tc>
          <w:tcPr>
            <w:tcW w:w="3970" w:type="dxa"/>
            <w:tcBorders>
              <w:bottom w:val="single" w:sz="4" w:space="0" w:color="auto"/>
            </w:tcBorders>
          </w:tcPr>
          <w:p w14:paraId="77A3D200" w14:textId="77777777" w:rsidR="00B91DA4" w:rsidRPr="004D0186" w:rsidRDefault="00000000">
            <w:pPr>
              <w:rPr>
                <w:rFonts w:ascii="Century Gothic" w:eastAsia="Calibri" w:hAnsi="Century Gothic" w:cs="Times New Roman"/>
                <w:sz w:val="18"/>
                <w:szCs w:val="18"/>
                <w:lang w:val="de-DE"/>
              </w:rPr>
            </w:pPr>
            <w:r w:rsidRPr="004D0186">
              <w:rPr>
                <w:rFonts w:ascii="Century Gothic" w:eastAsia="Calibri" w:hAnsi="Century Gothic" w:cs="Times New Roman"/>
                <w:sz w:val="18"/>
                <w:szCs w:val="18"/>
                <w:lang w:val="de-DE"/>
              </w:rPr>
              <w:t>November 2025</w:t>
            </w:r>
          </w:p>
        </w:tc>
      </w:tr>
      <w:tr w:rsidR="00527E61" w:rsidRPr="004D0186" w14:paraId="746BF607" w14:textId="77777777" w:rsidTr="001C48D2">
        <w:tc>
          <w:tcPr>
            <w:tcW w:w="16160" w:type="dxa"/>
            <w:gridSpan w:val="6"/>
            <w:tcBorders>
              <w:bottom w:val="single" w:sz="4" w:space="0" w:color="auto"/>
            </w:tcBorders>
          </w:tcPr>
          <w:p w14:paraId="6C6EDEF3" w14:textId="12C1DB87" w:rsidR="00B91DA4" w:rsidRPr="004D0186" w:rsidRDefault="00000000">
            <w:pPr>
              <w:rPr>
                <w:rFonts w:ascii="Century Gothic" w:eastAsia="Calibri" w:hAnsi="Century Gothic" w:cs="Times New Roman"/>
                <w:b/>
                <w:sz w:val="18"/>
                <w:szCs w:val="18"/>
                <w:lang w:val="de-DE"/>
              </w:rPr>
            </w:pPr>
            <w:r w:rsidRPr="004D0186">
              <w:rPr>
                <w:rFonts w:ascii="Century Gothic" w:eastAsia="Calibri" w:hAnsi="Century Gothic" w:cs="Times New Roman"/>
                <w:b/>
                <w:sz w:val="18"/>
                <w:szCs w:val="18"/>
                <w:lang w:val="de-DE"/>
              </w:rPr>
              <w:t xml:space="preserve">Abgedeckte Gesetzgebung: </w:t>
            </w:r>
            <w:r w:rsidR="005C536A" w:rsidRPr="004D0186">
              <w:rPr>
                <w:rFonts w:ascii="Century Gothic" w:eastAsia="Calibri" w:hAnsi="Century Gothic" w:cs="Times New Roman"/>
                <w:color w:val="FF0000"/>
                <w:sz w:val="18"/>
                <w:szCs w:val="18"/>
                <w:lang w:val="de-DE"/>
              </w:rPr>
              <w:t>Diese Handreichung dient nur zur Orientierung. Informieren Sie sich bei Ihrem Rechtsberater, ob Sie weitere oder abweichende Themen prüfen müssen.</w:t>
            </w:r>
          </w:p>
        </w:tc>
      </w:tr>
      <w:tr w:rsidR="00527E61" w:rsidRPr="004D0186" w14:paraId="61756133" w14:textId="77777777" w:rsidTr="001C48D2">
        <w:tc>
          <w:tcPr>
            <w:tcW w:w="16160" w:type="dxa"/>
            <w:gridSpan w:val="6"/>
            <w:tcBorders>
              <w:top w:val="single" w:sz="4" w:space="0" w:color="auto"/>
              <w:left w:val="nil"/>
              <w:bottom w:val="nil"/>
              <w:right w:val="nil"/>
            </w:tcBorders>
            <w:shd w:val="clear" w:color="auto" w:fill="FFFFFF" w:themeFill="background1"/>
          </w:tcPr>
          <w:p w14:paraId="6CCA5E28" w14:textId="77777777" w:rsidR="00527E61" w:rsidRPr="004D0186" w:rsidRDefault="00527E61" w:rsidP="006C306F">
            <w:pPr>
              <w:rPr>
                <w:rFonts w:ascii="Century Gothic" w:eastAsia="Calibri" w:hAnsi="Century Gothic" w:cs="Times New Roman"/>
                <w:b/>
                <w:sz w:val="18"/>
                <w:szCs w:val="18"/>
                <w:lang w:val="de-DE"/>
              </w:rPr>
            </w:pPr>
          </w:p>
          <w:tbl>
            <w:tblPr>
              <w:tblStyle w:val="Tabellenraster"/>
              <w:tblW w:w="0" w:type="auto"/>
              <w:jc w:val="center"/>
              <w:tblLook w:val="04A0" w:firstRow="1" w:lastRow="0" w:firstColumn="1" w:lastColumn="0" w:noHBand="0" w:noVBand="1"/>
            </w:tblPr>
            <w:tblGrid>
              <w:gridCol w:w="2977"/>
              <w:gridCol w:w="3244"/>
              <w:gridCol w:w="3371"/>
              <w:gridCol w:w="4807"/>
              <w:gridCol w:w="236"/>
              <w:gridCol w:w="316"/>
              <w:gridCol w:w="482"/>
              <w:gridCol w:w="501"/>
            </w:tblGrid>
            <w:tr w:rsidR="001C48D2" w:rsidRPr="004D0186" w14:paraId="352D680E" w14:textId="77777777" w:rsidTr="008853CF">
              <w:trPr>
                <w:trHeight w:val="269"/>
                <w:tblHeader/>
                <w:jc w:val="center"/>
              </w:trPr>
              <w:tc>
                <w:tcPr>
                  <w:tcW w:w="2993" w:type="dxa"/>
                  <w:vMerge w:val="restart"/>
                  <w:shd w:val="clear" w:color="auto" w:fill="FFCCCC"/>
                  <w:vAlign w:val="center"/>
                </w:tcPr>
                <w:p w14:paraId="2A8B08DD" w14:textId="77777777" w:rsidR="00B91DA4" w:rsidRPr="004D0186" w:rsidRDefault="00000000">
                  <w:pPr>
                    <w:jc w:val="center"/>
                    <w:rPr>
                      <w:rFonts w:ascii="Century Gothic" w:hAnsi="Century Gothic"/>
                      <w:b/>
                      <w:lang w:val="de-DE"/>
                    </w:rPr>
                  </w:pPr>
                  <w:r w:rsidRPr="004D0186">
                    <w:rPr>
                      <w:rFonts w:ascii="Century Gothic" w:hAnsi="Century Gothic"/>
                      <w:b/>
                      <w:lang w:val="de-DE"/>
                    </w:rPr>
                    <w:t>Gefährdung</w:t>
                  </w:r>
                </w:p>
              </w:tc>
              <w:tc>
                <w:tcPr>
                  <w:tcW w:w="3252" w:type="dxa"/>
                  <w:vMerge w:val="restart"/>
                  <w:shd w:val="clear" w:color="auto" w:fill="FFCCCC"/>
                  <w:vAlign w:val="center"/>
                </w:tcPr>
                <w:p w14:paraId="32DFC227" w14:textId="77777777" w:rsidR="00B91DA4" w:rsidRPr="004D0186" w:rsidRDefault="00000000">
                  <w:pPr>
                    <w:jc w:val="center"/>
                    <w:rPr>
                      <w:rFonts w:ascii="Century Gothic" w:hAnsi="Century Gothic"/>
                      <w:b/>
                      <w:lang w:val="de-DE"/>
                    </w:rPr>
                  </w:pPr>
                  <w:r w:rsidRPr="004D0186">
                    <w:rPr>
                      <w:rFonts w:ascii="Century Gothic" w:hAnsi="Century Gothic"/>
                      <w:b/>
                      <w:lang w:val="de-DE"/>
                    </w:rPr>
                    <w:t>Erläuterung der Gefahr im Rahmen des GPSR</w:t>
                  </w:r>
                </w:p>
              </w:tc>
              <w:tc>
                <w:tcPr>
                  <w:tcW w:w="3390" w:type="dxa"/>
                  <w:vMerge w:val="restart"/>
                  <w:shd w:val="clear" w:color="auto" w:fill="FFCCCC"/>
                  <w:vAlign w:val="center"/>
                </w:tcPr>
                <w:p w14:paraId="4D283107" w14:textId="77777777" w:rsidR="00B91DA4" w:rsidRPr="004D0186" w:rsidRDefault="00000000" w:rsidP="005C536A">
                  <w:pPr>
                    <w:rPr>
                      <w:rFonts w:ascii="Century Gothic" w:hAnsi="Century Gothic"/>
                      <w:b/>
                      <w:lang w:val="de-DE"/>
                    </w:rPr>
                  </w:pPr>
                  <w:r w:rsidRPr="004D0186">
                    <w:rPr>
                      <w:rFonts w:ascii="Century Gothic" w:hAnsi="Century Gothic"/>
                      <w:b/>
                      <w:lang w:val="de-DE"/>
                    </w:rPr>
                    <w:t>Potenzielles Risiko</w:t>
                  </w:r>
                </w:p>
              </w:tc>
              <w:tc>
                <w:tcPr>
                  <w:tcW w:w="4842" w:type="dxa"/>
                  <w:vMerge w:val="restart"/>
                  <w:shd w:val="clear" w:color="auto" w:fill="FFCCCC"/>
                  <w:vAlign w:val="center"/>
                </w:tcPr>
                <w:p w14:paraId="19EDB1BC" w14:textId="77777777" w:rsidR="00B91DA4" w:rsidRPr="004D0186" w:rsidRDefault="00000000">
                  <w:pPr>
                    <w:jc w:val="center"/>
                    <w:rPr>
                      <w:rFonts w:ascii="Century Gothic" w:hAnsi="Century Gothic"/>
                      <w:b/>
                      <w:lang w:val="de-DE"/>
                    </w:rPr>
                  </w:pPr>
                  <w:r w:rsidRPr="004D0186">
                    <w:rPr>
                      <w:rFonts w:ascii="Century Gothic" w:hAnsi="Century Gothic"/>
                      <w:b/>
                      <w:lang w:val="de-DE"/>
                    </w:rPr>
                    <w:t>Vorhandene Steuerelemente</w:t>
                  </w:r>
                </w:p>
              </w:tc>
              <w:tc>
                <w:tcPr>
                  <w:tcW w:w="236" w:type="dxa"/>
                  <w:vMerge w:val="restart"/>
                  <w:shd w:val="clear" w:color="auto" w:fill="FFCCCC"/>
                </w:tcPr>
                <w:p w14:paraId="4EC84B1E" w14:textId="77777777" w:rsidR="001C48D2" w:rsidRPr="004D0186" w:rsidRDefault="001C48D2" w:rsidP="006C306F">
                  <w:pPr>
                    <w:rPr>
                      <w:rFonts w:ascii="Century Gothic" w:hAnsi="Century Gothic"/>
                      <w:b/>
                      <w:lang w:val="de-DE"/>
                    </w:rPr>
                  </w:pPr>
                </w:p>
              </w:tc>
              <w:tc>
                <w:tcPr>
                  <w:tcW w:w="1221" w:type="dxa"/>
                  <w:gridSpan w:val="3"/>
                  <w:shd w:val="clear" w:color="auto" w:fill="FFCCCC"/>
                </w:tcPr>
                <w:p w14:paraId="74F6A539" w14:textId="77777777" w:rsidR="00B91DA4" w:rsidRPr="004D0186" w:rsidRDefault="00000000">
                  <w:pPr>
                    <w:rPr>
                      <w:rFonts w:ascii="Century Gothic" w:hAnsi="Century Gothic"/>
                      <w:b/>
                      <w:lang w:val="de-DE"/>
                    </w:rPr>
                  </w:pPr>
                  <w:r w:rsidRPr="004D0186">
                    <w:rPr>
                      <w:rFonts w:ascii="Century Gothic" w:hAnsi="Century Gothic"/>
                      <w:b/>
                      <w:lang w:val="de-DE"/>
                    </w:rPr>
                    <w:t>Bewertung</w:t>
                  </w:r>
                </w:p>
              </w:tc>
            </w:tr>
            <w:tr w:rsidR="001C48D2" w:rsidRPr="004D0186" w14:paraId="386922D7" w14:textId="77777777" w:rsidTr="008853CF">
              <w:trPr>
                <w:trHeight w:val="269"/>
                <w:tblHeader/>
                <w:jc w:val="center"/>
              </w:trPr>
              <w:tc>
                <w:tcPr>
                  <w:tcW w:w="2993" w:type="dxa"/>
                  <w:vMerge/>
                </w:tcPr>
                <w:p w14:paraId="29FDADBD" w14:textId="77777777" w:rsidR="001C48D2" w:rsidRPr="004D0186" w:rsidRDefault="001C48D2" w:rsidP="006C306F">
                  <w:pPr>
                    <w:jc w:val="center"/>
                    <w:rPr>
                      <w:rFonts w:ascii="Century Gothic" w:hAnsi="Century Gothic"/>
                      <w:b/>
                      <w:lang w:val="de-DE"/>
                    </w:rPr>
                  </w:pPr>
                </w:p>
              </w:tc>
              <w:tc>
                <w:tcPr>
                  <w:tcW w:w="3252" w:type="dxa"/>
                  <w:vMerge/>
                </w:tcPr>
                <w:p w14:paraId="03FEFE89" w14:textId="77777777" w:rsidR="001C48D2" w:rsidRPr="004D0186" w:rsidRDefault="001C48D2" w:rsidP="006C306F">
                  <w:pPr>
                    <w:rPr>
                      <w:rFonts w:ascii="Century Gothic" w:hAnsi="Century Gothic"/>
                      <w:b/>
                      <w:lang w:val="de-DE"/>
                    </w:rPr>
                  </w:pPr>
                </w:p>
              </w:tc>
              <w:tc>
                <w:tcPr>
                  <w:tcW w:w="3390" w:type="dxa"/>
                  <w:vMerge/>
                </w:tcPr>
                <w:p w14:paraId="68777D32" w14:textId="77777777" w:rsidR="001C48D2" w:rsidRPr="004D0186" w:rsidRDefault="001C48D2" w:rsidP="005C536A">
                  <w:pPr>
                    <w:rPr>
                      <w:rFonts w:ascii="Century Gothic" w:hAnsi="Century Gothic"/>
                      <w:b/>
                      <w:lang w:val="de-DE"/>
                    </w:rPr>
                  </w:pPr>
                </w:p>
              </w:tc>
              <w:tc>
                <w:tcPr>
                  <w:tcW w:w="4842" w:type="dxa"/>
                  <w:vMerge/>
                </w:tcPr>
                <w:p w14:paraId="4B0AE68B" w14:textId="77777777" w:rsidR="001C48D2" w:rsidRPr="004D0186" w:rsidRDefault="001C48D2" w:rsidP="006C306F">
                  <w:pPr>
                    <w:jc w:val="center"/>
                    <w:rPr>
                      <w:rFonts w:ascii="Century Gothic" w:hAnsi="Century Gothic"/>
                      <w:b/>
                      <w:lang w:val="de-DE"/>
                    </w:rPr>
                  </w:pPr>
                </w:p>
              </w:tc>
              <w:tc>
                <w:tcPr>
                  <w:tcW w:w="236" w:type="dxa"/>
                  <w:vMerge/>
                  <w:tcBorders>
                    <w:bottom w:val="single" w:sz="4" w:space="0" w:color="auto"/>
                  </w:tcBorders>
                  <w:shd w:val="clear" w:color="auto" w:fill="FFCCCC"/>
                </w:tcPr>
                <w:p w14:paraId="7C3B343D" w14:textId="77777777" w:rsidR="001C48D2" w:rsidRPr="004D0186" w:rsidRDefault="001C48D2" w:rsidP="006C306F">
                  <w:pPr>
                    <w:jc w:val="center"/>
                    <w:rPr>
                      <w:rFonts w:ascii="Century Gothic" w:hAnsi="Century Gothic"/>
                      <w:b/>
                      <w:lang w:val="de-DE"/>
                    </w:rPr>
                  </w:pPr>
                </w:p>
              </w:tc>
              <w:tc>
                <w:tcPr>
                  <w:tcW w:w="236" w:type="dxa"/>
                  <w:shd w:val="clear" w:color="auto" w:fill="FFCCCC"/>
                </w:tcPr>
                <w:p w14:paraId="06500EE3" w14:textId="77777777" w:rsidR="00B91DA4" w:rsidRPr="004D0186" w:rsidRDefault="00000000">
                  <w:pPr>
                    <w:jc w:val="center"/>
                    <w:rPr>
                      <w:rFonts w:ascii="Century Gothic" w:hAnsi="Century Gothic"/>
                      <w:b/>
                      <w:lang w:val="de-DE"/>
                    </w:rPr>
                  </w:pPr>
                  <w:r w:rsidRPr="004D0186">
                    <w:rPr>
                      <w:rFonts w:ascii="Century Gothic" w:hAnsi="Century Gothic"/>
                      <w:b/>
                      <w:lang w:val="de-DE"/>
                    </w:rPr>
                    <w:t>L</w:t>
                  </w:r>
                </w:p>
              </w:tc>
              <w:tc>
                <w:tcPr>
                  <w:tcW w:w="483" w:type="dxa"/>
                  <w:shd w:val="clear" w:color="auto" w:fill="FFCCCC"/>
                </w:tcPr>
                <w:p w14:paraId="4857BE5B" w14:textId="77777777" w:rsidR="00B91DA4" w:rsidRPr="004D0186" w:rsidRDefault="00000000">
                  <w:pPr>
                    <w:jc w:val="center"/>
                    <w:rPr>
                      <w:rFonts w:ascii="Century Gothic" w:hAnsi="Century Gothic"/>
                      <w:b/>
                      <w:lang w:val="de-DE"/>
                    </w:rPr>
                  </w:pPr>
                  <w:r w:rsidRPr="004D0186">
                    <w:rPr>
                      <w:rFonts w:ascii="Century Gothic" w:hAnsi="Century Gothic"/>
                      <w:b/>
                      <w:lang w:val="de-DE"/>
                    </w:rPr>
                    <w:t>S</w:t>
                  </w:r>
                </w:p>
              </w:tc>
              <w:tc>
                <w:tcPr>
                  <w:tcW w:w="502" w:type="dxa"/>
                  <w:shd w:val="clear" w:color="auto" w:fill="FFCCCC"/>
                  <w:vAlign w:val="center"/>
                </w:tcPr>
                <w:p w14:paraId="692E831F" w14:textId="77777777" w:rsidR="00B91DA4" w:rsidRPr="004D0186" w:rsidRDefault="00000000">
                  <w:pPr>
                    <w:jc w:val="center"/>
                    <w:rPr>
                      <w:rFonts w:ascii="Century Gothic" w:hAnsi="Century Gothic"/>
                      <w:b/>
                      <w:lang w:val="de-DE"/>
                    </w:rPr>
                  </w:pPr>
                  <w:r w:rsidRPr="004D0186">
                    <w:rPr>
                      <w:rFonts w:ascii="Century Gothic" w:hAnsi="Century Gothic"/>
                      <w:b/>
                      <w:lang w:val="de-DE"/>
                    </w:rPr>
                    <w:t>RR</w:t>
                  </w:r>
                </w:p>
              </w:tc>
            </w:tr>
            <w:tr w:rsidR="001C48D2" w:rsidRPr="004D0186" w14:paraId="63E40442" w14:textId="77777777" w:rsidTr="008853CF">
              <w:trPr>
                <w:trHeight w:val="257"/>
                <w:jc w:val="center"/>
              </w:trPr>
              <w:tc>
                <w:tcPr>
                  <w:tcW w:w="2993" w:type="dxa"/>
                  <w:vAlign w:val="center"/>
                </w:tcPr>
                <w:p w14:paraId="346A5F22" w14:textId="77777777" w:rsidR="00B91DA4" w:rsidRPr="004D0186" w:rsidRDefault="00000000">
                  <w:pPr>
                    <w:rPr>
                      <w:rFonts w:ascii="Century Gothic" w:hAnsi="Century Gothic" w:cs="Calibri"/>
                      <w:b/>
                      <w:bCs/>
                      <w:lang w:val="de-DE"/>
                    </w:rPr>
                  </w:pPr>
                  <w:r w:rsidRPr="004D0186">
                    <w:rPr>
                      <w:rFonts w:ascii="Century Gothic" w:hAnsi="Century Gothic" w:cs="Calibri"/>
                      <w:b/>
                      <w:bCs/>
                      <w:lang w:val="de-DE"/>
                    </w:rPr>
                    <w:t>Die Merkmale des Produkts (Bücher).</w:t>
                  </w:r>
                </w:p>
              </w:tc>
              <w:tc>
                <w:tcPr>
                  <w:tcW w:w="3252" w:type="dxa"/>
                  <w:vAlign w:val="center"/>
                </w:tcPr>
                <w:p w14:paraId="6FD06AB3" w14:textId="77777777" w:rsidR="00B91DA4" w:rsidRPr="004D0186" w:rsidRDefault="00000000">
                  <w:pPr>
                    <w:rPr>
                      <w:rFonts w:ascii="Century Gothic" w:hAnsi="Century Gothic"/>
                      <w:lang w:val="de-DE"/>
                    </w:rPr>
                  </w:pPr>
                  <w:r w:rsidRPr="004D0186">
                    <w:rPr>
                      <w:rFonts w:ascii="Century Gothic" w:hAnsi="Century Gothic"/>
                      <w:lang w:val="de-DE"/>
                    </w:rPr>
                    <w:t xml:space="preserve">Dazu </w:t>
                  </w:r>
                  <w:proofErr w:type="gramStart"/>
                  <w:r w:rsidRPr="004D0186">
                    <w:rPr>
                      <w:rFonts w:ascii="Century Gothic" w:hAnsi="Century Gothic"/>
                      <w:lang w:val="de-DE"/>
                    </w:rPr>
                    <w:t>gehören</w:t>
                  </w:r>
                  <w:proofErr w:type="gramEnd"/>
                  <w:r w:rsidRPr="004D0186">
                    <w:rPr>
                      <w:rFonts w:ascii="Century Gothic" w:hAnsi="Century Gothic"/>
                      <w:lang w:val="de-DE"/>
                    </w:rPr>
                    <w:t xml:space="preserve"> das Design, die technischen Merkmale, die Zusammensetzung und die Verpackung.</w:t>
                  </w:r>
                </w:p>
                <w:p w14:paraId="299A3C94" w14:textId="77777777" w:rsidR="00CA1085" w:rsidRPr="004D0186" w:rsidRDefault="00CA1085" w:rsidP="00A77C41">
                  <w:pPr>
                    <w:rPr>
                      <w:rFonts w:ascii="Century Gothic" w:hAnsi="Century Gothic"/>
                      <w:lang w:val="de-DE"/>
                    </w:rPr>
                  </w:pPr>
                </w:p>
              </w:tc>
              <w:tc>
                <w:tcPr>
                  <w:tcW w:w="3390" w:type="dxa"/>
                </w:tcPr>
                <w:p w14:paraId="1D12D4CE" w14:textId="77777777" w:rsidR="00B91DA4" w:rsidRPr="004D0186" w:rsidRDefault="00000000" w:rsidP="005C536A">
                  <w:pPr>
                    <w:rPr>
                      <w:rFonts w:ascii="Century Gothic" w:hAnsi="Century Gothic"/>
                      <w:lang w:val="de-DE"/>
                    </w:rPr>
                  </w:pPr>
                  <w:r w:rsidRPr="004D0186">
                    <w:rPr>
                      <w:rFonts w:ascii="Century Gothic" w:hAnsi="Century Gothic"/>
                      <w:lang w:val="de-DE"/>
                    </w:rPr>
                    <w:t>Form - scharfe Kanten / Papierschnitte</w:t>
                  </w:r>
                </w:p>
              </w:tc>
              <w:tc>
                <w:tcPr>
                  <w:tcW w:w="4842" w:type="dxa"/>
                  <w:vAlign w:val="center"/>
                </w:tcPr>
                <w:p w14:paraId="767AB0E9" w14:textId="77777777" w:rsidR="00B91DA4" w:rsidRPr="004D0186" w:rsidRDefault="00000000">
                  <w:pPr>
                    <w:rPr>
                      <w:rFonts w:ascii="Century Gothic" w:hAnsi="Century Gothic" w:cs="Calibri"/>
                      <w:lang w:val="de-DE"/>
                    </w:rPr>
                  </w:pPr>
                  <w:r w:rsidRPr="004D0186">
                    <w:rPr>
                      <w:rFonts w:ascii="Century Gothic" w:hAnsi="Century Gothic"/>
                      <w:lang w:val="de-DE"/>
                    </w:rPr>
                    <w:t xml:space="preserve">Die Bücher </w:t>
                  </w:r>
                  <w:r w:rsidR="00D253D3" w:rsidRPr="004D0186">
                    <w:rPr>
                      <w:rFonts w:ascii="Century Gothic" w:hAnsi="Century Gothic"/>
                      <w:lang w:val="de-DE"/>
                    </w:rPr>
                    <w:t>sind an einer Kante gebunden, was die Gefahr von Papierschnitten verringert.</w:t>
                  </w:r>
                </w:p>
                <w:p w14:paraId="5BE1BED3" w14:textId="77777777" w:rsidR="001C48D2" w:rsidRPr="004D0186" w:rsidRDefault="001C48D2" w:rsidP="00003E67">
                  <w:pPr>
                    <w:rPr>
                      <w:rFonts w:ascii="Century Gothic" w:hAnsi="Century Gothic" w:cs="Calibri"/>
                      <w:lang w:val="de-DE"/>
                    </w:rPr>
                  </w:pPr>
                </w:p>
              </w:tc>
              <w:tc>
                <w:tcPr>
                  <w:tcW w:w="236" w:type="dxa"/>
                  <w:tcBorders>
                    <w:top w:val="single" w:sz="4" w:space="0" w:color="auto"/>
                  </w:tcBorders>
                  <w:shd w:val="clear" w:color="auto" w:fill="FFFFFF" w:themeFill="background1"/>
                </w:tcPr>
                <w:p w14:paraId="7E6278F1" w14:textId="77777777" w:rsidR="001C48D2" w:rsidRPr="004D0186" w:rsidRDefault="001C48D2" w:rsidP="006C306F">
                  <w:pPr>
                    <w:rPr>
                      <w:rFonts w:ascii="Century Gothic" w:hAnsi="Century Gothic"/>
                      <w:lang w:val="de-DE"/>
                    </w:rPr>
                  </w:pPr>
                </w:p>
              </w:tc>
              <w:tc>
                <w:tcPr>
                  <w:tcW w:w="236" w:type="dxa"/>
                  <w:shd w:val="clear" w:color="auto" w:fill="FFFFFF" w:themeFill="background1"/>
                  <w:vAlign w:val="center"/>
                </w:tcPr>
                <w:p w14:paraId="22C6C304" w14:textId="77777777" w:rsidR="00B91DA4" w:rsidRPr="004D0186" w:rsidRDefault="00000000">
                  <w:pPr>
                    <w:rPr>
                      <w:rFonts w:ascii="Century Gothic" w:hAnsi="Century Gothic"/>
                      <w:lang w:val="de-DE"/>
                    </w:rPr>
                  </w:pPr>
                  <w:r w:rsidRPr="004D0186">
                    <w:rPr>
                      <w:rFonts w:ascii="Century Gothic" w:hAnsi="Century Gothic"/>
                      <w:lang w:val="de-DE"/>
                    </w:rPr>
                    <w:t>1</w:t>
                  </w:r>
                </w:p>
              </w:tc>
              <w:tc>
                <w:tcPr>
                  <w:tcW w:w="483" w:type="dxa"/>
                  <w:shd w:val="clear" w:color="auto" w:fill="FFFFFF" w:themeFill="background1"/>
                  <w:vAlign w:val="center"/>
                </w:tcPr>
                <w:p w14:paraId="3E3447E5" w14:textId="77777777" w:rsidR="00B91DA4" w:rsidRPr="004D0186" w:rsidRDefault="00000000">
                  <w:pPr>
                    <w:rPr>
                      <w:rFonts w:ascii="Century Gothic" w:hAnsi="Century Gothic"/>
                      <w:lang w:val="de-DE"/>
                    </w:rPr>
                  </w:pPr>
                  <w:r w:rsidRPr="004D0186">
                    <w:rPr>
                      <w:rFonts w:ascii="Century Gothic" w:hAnsi="Century Gothic"/>
                      <w:lang w:val="de-DE"/>
                    </w:rPr>
                    <w:t>2</w:t>
                  </w:r>
                </w:p>
              </w:tc>
              <w:tc>
                <w:tcPr>
                  <w:tcW w:w="502" w:type="dxa"/>
                  <w:shd w:val="clear" w:color="auto" w:fill="00B050"/>
                  <w:vAlign w:val="center"/>
                </w:tcPr>
                <w:p w14:paraId="76B6F50E"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r>
            <w:tr w:rsidR="0027280D" w:rsidRPr="004D0186" w14:paraId="20B92CD7" w14:textId="77777777" w:rsidTr="008853CF">
              <w:trPr>
                <w:trHeight w:val="257"/>
                <w:jc w:val="center"/>
              </w:trPr>
              <w:tc>
                <w:tcPr>
                  <w:tcW w:w="2993" w:type="dxa"/>
                  <w:vAlign w:val="center"/>
                </w:tcPr>
                <w:p w14:paraId="3D8440A7" w14:textId="77777777" w:rsidR="00B91DA4" w:rsidRPr="004D0186" w:rsidRDefault="00000000">
                  <w:pPr>
                    <w:rPr>
                      <w:rFonts w:ascii="Century Gothic" w:hAnsi="Century Gothic" w:cs="Calibri"/>
                      <w:b/>
                      <w:bCs/>
                      <w:lang w:val="de-DE"/>
                    </w:rPr>
                  </w:pPr>
                  <w:r w:rsidRPr="004D0186">
                    <w:rPr>
                      <w:rFonts w:ascii="Century Gothic" w:hAnsi="Century Gothic" w:cs="Calibri"/>
                      <w:b/>
                      <w:bCs/>
                      <w:lang w:val="de-DE"/>
                    </w:rPr>
                    <w:t>Die Merkmale des Produkts (Bücher).</w:t>
                  </w:r>
                </w:p>
              </w:tc>
              <w:tc>
                <w:tcPr>
                  <w:tcW w:w="3252" w:type="dxa"/>
                  <w:vAlign w:val="center"/>
                </w:tcPr>
                <w:p w14:paraId="15B116FE" w14:textId="77777777" w:rsidR="00B91DA4" w:rsidRPr="004D0186" w:rsidRDefault="00000000">
                  <w:pPr>
                    <w:rPr>
                      <w:rFonts w:ascii="Century Gothic" w:hAnsi="Century Gothic"/>
                      <w:lang w:val="de-DE"/>
                    </w:rPr>
                  </w:pPr>
                  <w:r w:rsidRPr="004D0186">
                    <w:rPr>
                      <w:rFonts w:ascii="Century Gothic" w:hAnsi="Century Gothic"/>
                      <w:lang w:val="de-DE"/>
                    </w:rPr>
                    <w:t xml:space="preserve">Dazu </w:t>
                  </w:r>
                  <w:proofErr w:type="gramStart"/>
                  <w:r w:rsidRPr="004D0186">
                    <w:rPr>
                      <w:rFonts w:ascii="Century Gothic" w:hAnsi="Century Gothic"/>
                      <w:lang w:val="de-DE"/>
                    </w:rPr>
                    <w:t>gehören</w:t>
                  </w:r>
                  <w:proofErr w:type="gramEnd"/>
                  <w:r w:rsidRPr="004D0186">
                    <w:rPr>
                      <w:rFonts w:ascii="Century Gothic" w:hAnsi="Century Gothic"/>
                      <w:lang w:val="de-DE"/>
                    </w:rPr>
                    <w:t xml:space="preserve"> das Design, die technischen Merkmale, die Zusammensetzung und die Verpackung</w:t>
                  </w:r>
                </w:p>
              </w:tc>
              <w:tc>
                <w:tcPr>
                  <w:tcW w:w="3390" w:type="dxa"/>
                </w:tcPr>
                <w:p w14:paraId="45CBDD53" w14:textId="77777777" w:rsidR="00B91DA4" w:rsidRPr="004D0186" w:rsidRDefault="00000000" w:rsidP="005C536A">
                  <w:pPr>
                    <w:rPr>
                      <w:rFonts w:ascii="Century Gothic" w:hAnsi="Century Gothic"/>
                      <w:lang w:val="de-DE"/>
                    </w:rPr>
                  </w:pPr>
                  <w:r w:rsidRPr="004D0186">
                    <w:rPr>
                      <w:rFonts w:ascii="Century Gothic" w:hAnsi="Century Gothic"/>
                      <w:lang w:val="de-DE"/>
                    </w:rPr>
                    <w:t xml:space="preserve">Gewicht/Größe </w:t>
                  </w:r>
                  <w:r w:rsidR="00483DDE" w:rsidRPr="004D0186">
                    <w:rPr>
                      <w:rFonts w:ascii="Century Gothic" w:hAnsi="Century Gothic"/>
                      <w:lang w:val="de-DE"/>
                    </w:rPr>
                    <w:t>- größere Bücher mit schwererem Papier, potenzielles Risiko beim Tragen mehrerer Bücher, das zu Muskelermüdung/-überlastung führt.</w:t>
                  </w:r>
                </w:p>
              </w:tc>
              <w:tc>
                <w:tcPr>
                  <w:tcW w:w="4842" w:type="dxa"/>
                  <w:vAlign w:val="center"/>
                </w:tcPr>
                <w:p w14:paraId="38F684D5" w14:textId="77777777" w:rsidR="00B91DA4" w:rsidRPr="004D0186" w:rsidRDefault="00000000">
                  <w:pPr>
                    <w:rPr>
                      <w:rFonts w:ascii="Century Gothic" w:hAnsi="Century Gothic"/>
                      <w:lang w:val="de-DE"/>
                    </w:rPr>
                  </w:pPr>
                  <w:r w:rsidRPr="004D0186">
                    <w:rPr>
                      <w:rFonts w:ascii="Century Gothic" w:hAnsi="Century Gothic"/>
                      <w:lang w:val="de-DE"/>
                    </w:rPr>
                    <w:t xml:space="preserve">Die Bücher sollen einzeln gelesen werden, die Zeitspanne, in der Bücher in mehreren Exemplaren mitgeführt werden, ist begrenzt. </w:t>
                  </w:r>
                </w:p>
              </w:tc>
              <w:tc>
                <w:tcPr>
                  <w:tcW w:w="236" w:type="dxa"/>
                  <w:tcBorders>
                    <w:top w:val="single" w:sz="4" w:space="0" w:color="auto"/>
                  </w:tcBorders>
                  <w:shd w:val="clear" w:color="auto" w:fill="FFFFFF" w:themeFill="background1"/>
                </w:tcPr>
                <w:p w14:paraId="6452A463" w14:textId="77777777" w:rsidR="0027280D" w:rsidRPr="004D0186" w:rsidRDefault="0027280D" w:rsidP="006C306F">
                  <w:pPr>
                    <w:rPr>
                      <w:rFonts w:ascii="Century Gothic" w:hAnsi="Century Gothic"/>
                      <w:lang w:val="de-DE"/>
                    </w:rPr>
                  </w:pPr>
                </w:p>
              </w:tc>
              <w:tc>
                <w:tcPr>
                  <w:tcW w:w="236" w:type="dxa"/>
                  <w:shd w:val="clear" w:color="auto" w:fill="FFFFFF" w:themeFill="background1"/>
                  <w:vAlign w:val="center"/>
                </w:tcPr>
                <w:p w14:paraId="51794EF8" w14:textId="77777777" w:rsidR="00B91DA4" w:rsidRPr="004D0186" w:rsidRDefault="00000000">
                  <w:pPr>
                    <w:rPr>
                      <w:rFonts w:ascii="Century Gothic" w:hAnsi="Century Gothic"/>
                      <w:lang w:val="de-DE"/>
                    </w:rPr>
                  </w:pPr>
                  <w:r w:rsidRPr="004D0186">
                    <w:rPr>
                      <w:rFonts w:ascii="Century Gothic" w:hAnsi="Century Gothic"/>
                      <w:lang w:val="de-DE"/>
                    </w:rPr>
                    <w:t>1</w:t>
                  </w:r>
                </w:p>
              </w:tc>
              <w:tc>
                <w:tcPr>
                  <w:tcW w:w="483" w:type="dxa"/>
                  <w:shd w:val="clear" w:color="auto" w:fill="FFFFFF" w:themeFill="background1"/>
                  <w:vAlign w:val="center"/>
                </w:tcPr>
                <w:p w14:paraId="35D7543D" w14:textId="77777777" w:rsidR="00B91DA4" w:rsidRPr="004D0186" w:rsidRDefault="00000000">
                  <w:pPr>
                    <w:rPr>
                      <w:rFonts w:ascii="Century Gothic" w:hAnsi="Century Gothic"/>
                      <w:lang w:val="de-DE"/>
                    </w:rPr>
                  </w:pPr>
                  <w:r w:rsidRPr="004D0186">
                    <w:rPr>
                      <w:rFonts w:ascii="Century Gothic" w:hAnsi="Century Gothic"/>
                      <w:lang w:val="de-DE"/>
                    </w:rPr>
                    <w:t>1</w:t>
                  </w:r>
                </w:p>
              </w:tc>
              <w:tc>
                <w:tcPr>
                  <w:tcW w:w="502" w:type="dxa"/>
                  <w:shd w:val="clear" w:color="auto" w:fill="00B050"/>
                  <w:vAlign w:val="center"/>
                </w:tcPr>
                <w:p w14:paraId="20C78154"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r>
            <w:tr w:rsidR="00483DDE" w:rsidRPr="004D0186" w14:paraId="79271BCE" w14:textId="77777777" w:rsidTr="008853CF">
              <w:trPr>
                <w:trHeight w:val="257"/>
                <w:jc w:val="center"/>
              </w:trPr>
              <w:tc>
                <w:tcPr>
                  <w:tcW w:w="2993" w:type="dxa"/>
                  <w:vAlign w:val="center"/>
                </w:tcPr>
                <w:p w14:paraId="7AF9E5DB" w14:textId="77777777" w:rsidR="00B91DA4" w:rsidRPr="004D0186" w:rsidRDefault="00000000">
                  <w:pPr>
                    <w:rPr>
                      <w:rFonts w:ascii="Century Gothic" w:hAnsi="Century Gothic" w:cs="Calibri"/>
                      <w:b/>
                      <w:bCs/>
                      <w:lang w:val="de-DE"/>
                    </w:rPr>
                  </w:pPr>
                  <w:r w:rsidRPr="004D0186">
                    <w:rPr>
                      <w:rFonts w:ascii="Century Gothic" w:hAnsi="Century Gothic" w:cs="Calibri"/>
                      <w:b/>
                      <w:bCs/>
                      <w:lang w:val="de-DE"/>
                    </w:rPr>
                    <w:t>Die Merkmale des Produkts (Bücher).</w:t>
                  </w:r>
                </w:p>
              </w:tc>
              <w:tc>
                <w:tcPr>
                  <w:tcW w:w="3252" w:type="dxa"/>
                  <w:vAlign w:val="center"/>
                </w:tcPr>
                <w:p w14:paraId="70A9AFC6" w14:textId="77777777" w:rsidR="005C536A" w:rsidRPr="004D0186" w:rsidRDefault="005C536A">
                  <w:pPr>
                    <w:rPr>
                      <w:rFonts w:ascii="Century Gothic" w:hAnsi="Century Gothic"/>
                      <w:lang w:val="de-DE"/>
                    </w:rPr>
                  </w:pPr>
                </w:p>
                <w:p w14:paraId="1B6B0E65" w14:textId="77777777" w:rsidR="00B91DA4" w:rsidRPr="004D0186" w:rsidRDefault="00000000">
                  <w:pPr>
                    <w:rPr>
                      <w:rFonts w:ascii="Century Gothic" w:hAnsi="Century Gothic"/>
                      <w:lang w:val="de-DE"/>
                    </w:rPr>
                  </w:pPr>
                  <w:r w:rsidRPr="004D0186">
                    <w:rPr>
                      <w:rFonts w:ascii="Century Gothic" w:hAnsi="Century Gothic"/>
                      <w:lang w:val="de-DE"/>
                    </w:rPr>
                    <w:t xml:space="preserve">Dazu </w:t>
                  </w:r>
                  <w:proofErr w:type="gramStart"/>
                  <w:r w:rsidRPr="004D0186">
                    <w:rPr>
                      <w:rFonts w:ascii="Century Gothic" w:hAnsi="Century Gothic"/>
                      <w:lang w:val="de-DE"/>
                    </w:rPr>
                    <w:t>gehören</w:t>
                  </w:r>
                  <w:proofErr w:type="gramEnd"/>
                  <w:r w:rsidRPr="004D0186">
                    <w:rPr>
                      <w:rFonts w:ascii="Century Gothic" w:hAnsi="Century Gothic"/>
                      <w:lang w:val="de-DE"/>
                    </w:rPr>
                    <w:t xml:space="preserve"> das Design, die technischen Merkmale, die Zusammensetzung und die Verpackung</w:t>
                  </w:r>
                </w:p>
                <w:p w14:paraId="5FF3F3C6" w14:textId="44F11B1B" w:rsidR="005C536A" w:rsidRPr="004D0186" w:rsidRDefault="005C536A">
                  <w:pPr>
                    <w:rPr>
                      <w:rFonts w:ascii="Century Gothic" w:hAnsi="Century Gothic"/>
                      <w:lang w:val="de-DE"/>
                    </w:rPr>
                  </w:pPr>
                </w:p>
              </w:tc>
              <w:tc>
                <w:tcPr>
                  <w:tcW w:w="3390" w:type="dxa"/>
                </w:tcPr>
                <w:p w14:paraId="17C39328" w14:textId="77777777" w:rsidR="005C536A" w:rsidRPr="004D0186" w:rsidRDefault="005C536A" w:rsidP="005C536A">
                  <w:pPr>
                    <w:rPr>
                      <w:rFonts w:ascii="Century Gothic" w:hAnsi="Century Gothic"/>
                      <w:lang w:val="de-DE"/>
                    </w:rPr>
                  </w:pPr>
                </w:p>
                <w:p w14:paraId="2CDBDE74" w14:textId="399B5974" w:rsidR="00B91DA4" w:rsidRPr="004D0186" w:rsidRDefault="00000000" w:rsidP="005C536A">
                  <w:pPr>
                    <w:rPr>
                      <w:rFonts w:ascii="Century Gothic" w:hAnsi="Century Gothic"/>
                      <w:lang w:val="de-DE"/>
                    </w:rPr>
                  </w:pPr>
                  <w:r w:rsidRPr="004D0186">
                    <w:rPr>
                      <w:rFonts w:ascii="Century Gothic" w:hAnsi="Century Gothic"/>
                      <w:lang w:val="de-DE"/>
                    </w:rPr>
                    <w:t xml:space="preserve">Farbe </w:t>
                  </w:r>
                  <w:r w:rsidR="00D253D3" w:rsidRPr="004D0186">
                    <w:rPr>
                      <w:rFonts w:ascii="Century Gothic" w:hAnsi="Century Gothic"/>
                      <w:lang w:val="de-DE"/>
                    </w:rPr>
                    <w:t xml:space="preserve">- keine Probleme festgestellt </w:t>
                  </w:r>
                </w:p>
              </w:tc>
              <w:tc>
                <w:tcPr>
                  <w:tcW w:w="4842" w:type="dxa"/>
                  <w:vAlign w:val="center"/>
                </w:tcPr>
                <w:p w14:paraId="09F1D4B9" w14:textId="77777777" w:rsidR="00B91DA4" w:rsidRPr="004D0186" w:rsidRDefault="00000000">
                  <w:pPr>
                    <w:rPr>
                      <w:rFonts w:ascii="Century Gothic" w:hAnsi="Century Gothic"/>
                      <w:lang w:val="de-DE"/>
                    </w:rPr>
                  </w:pPr>
                  <w:r w:rsidRPr="004D0186">
                    <w:rPr>
                      <w:rFonts w:ascii="Century Gothic" w:hAnsi="Century Gothic"/>
                      <w:lang w:val="de-DE"/>
                    </w:rPr>
                    <w:t xml:space="preserve">Die Farbe wird mit verschiedenen Drucktechniken aufgetragen und vom Verlag gestaltet. </w:t>
                  </w:r>
                </w:p>
              </w:tc>
              <w:tc>
                <w:tcPr>
                  <w:tcW w:w="236" w:type="dxa"/>
                  <w:tcBorders>
                    <w:top w:val="single" w:sz="4" w:space="0" w:color="auto"/>
                  </w:tcBorders>
                  <w:shd w:val="clear" w:color="auto" w:fill="FFFFFF" w:themeFill="background1"/>
                </w:tcPr>
                <w:p w14:paraId="1D7A62C0" w14:textId="77777777" w:rsidR="00483DDE" w:rsidRPr="004D0186" w:rsidRDefault="00483DDE" w:rsidP="00483DDE">
                  <w:pPr>
                    <w:rPr>
                      <w:rFonts w:ascii="Century Gothic" w:hAnsi="Century Gothic"/>
                      <w:lang w:val="de-DE"/>
                    </w:rPr>
                  </w:pPr>
                </w:p>
              </w:tc>
              <w:tc>
                <w:tcPr>
                  <w:tcW w:w="236" w:type="dxa"/>
                  <w:shd w:val="clear" w:color="auto" w:fill="FFFFFF" w:themeFill="background1"/>
                  <w:vAlign w:val="center"/>
                </w:tcPr>
                <w:p w14:paraId="7B2B134C" w14:textId="77777777" w:rsidR="00B91DA4" w:rsidRPr="004D0186" w:rsidRDefault="00000000">
                  <w:pPr>
                    <w:rPr>
                      <w:rFonts w:ascii="Century Gothic" w:hAnsi="Century Gothic"/>
                      <w:lang w:val="de-DE"/>
                    </w:rPr>
                  </w:pPr>
                  <w:r w:rsidRPr="004D0186">
                    <w:rPr>
                      <w:rFonts w:ascii="Century Gothic" w:hAnsi="Century Gothic"/>
                      <w:lang w:val="de-DE"/>
                    </w:rPr>
                    <w:t>1</w:t>
                  </w:r>
                </w:p>
              </w:tc>
              <w:tc>
                <w:tcPr>
                  <w:tcW w:w="483" w:type="dxa"/>
                  <w:shd w:val="clear" w:color="auto" w:fill="FFFFFF" w:themeFill="background1"/>
                  <w:vAlign w:val="center"/>
                </w:tcPr>
                <w:p w14:paraId="3E90499D" w14:textId="77777777" w:rsidR="00B91DA4" w:rsidRPr="004D0186" w:rsidRDefault="00000000">
                  <w:pPr>
                    <w:rPr>
                      <w:rFonts w:ascii="Century Gothic" w:hAnsi="Century Gothic"/>
                      <w:lang w:val="de-DE"/>
                    </w:rPr>
                  </w:pPr>
                  <w:r w:rsidRPr="004D0186">
                    <w:rPr>
                      <w:rFonts w:ascii="Century Gothic" w:hAnsi="Century Gothic"/>
                      <w:lang w:val="de-DE"/>
                    </w:rPr>
                    <w:t>1</w:t>
                  </w:r>
                </w:p>
              </w:tc>
              <w:tc>
                <w:tcPr>
                  <w:tcW w:w="502" w:type="dxa"/>
                  <w:shd w:val="clear" w:color="auto" w:fill="00B050"/>
                  <w:vAlign w:val="center"/>
                </w:tcPr>
                <w:p w14:paraId="4064E161"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r>
            <w:tr w:rsidR="00483DDE" w:rsidRPr="004D0186" w14:paraId="3898D0D1" w14:textId="77777777" w:rsidTr="008853CF">
              <w:trPr>
                <w:trHeight w:val="257"/>
                <w:jc w:val="center"/>
              </w:trPr>
              <w:tc>
                <w:tcPr>
                  <w:tcW w:w="2993" w:type="dxa"/>
                  <w:vAlign w:val="center"/>
                </w:tcPr>
                <w:p w14:paraId="6C62984F" w14:textId="77777777" w:rsidR="00B91DA4" w:rsidRPr="004D0186" w:rsidRDefault="00000000">
                  <w:pPr>
                    <w:rPr>
                      <w:rFonts w:ascii="Century Gothic" w:hAnsi="Century Gothic" w:cs="Calibri"/>
                      <w:b/>
                      <w:bCs/>
                      <w:lang w:val="de-DE"/>
                    </w:rPr>
                  </w:pPr>
                  <w:r w:rsidRPr="004D0186">
                    <w:rPr>
                      <w:rFonts w:ascii="Century Gothic" w:hAnsi="Century Gothic" w:cs="Calibri"/>
                      <w:b/>
                      <w:bCs/>
                      <w:lang w:val="de-DE"/>
                    </w:rPr>
                    <w:t>Die Merkmale des Produkts (Bücher).</w:t>
                  </w:r>
                </w:p>
              </w:tc>
              <w:tc>
                <w:tcPr>
                  <w:tcW w:w="3252" w:type="dxa"/>
                  <w:vAlign w:val="center"/>
                </w:tcPr>
                <w:p w14:paraId="1D79ECE3" w14:textId="77777777" w:rsidR="00B91DA4" w:rsidRPr="004D0186" w:rsidRDefault="00000000">
                  <w:pPr>
                    <w:rPr>
                      <w:rFonts w:ascii="Century Gothic" w:hAnsi="Century Gothic"/>
                      <w:lang w:val="de-DE"/>
                    </w:rPr>
                  </w:pPr>
                  <w:r w:rsidRPr="004D0186">
                    <w:rPr>
                      <w:rFonts w:ascii="Century Gothic" w:hAnsi="Century Gothic"/>
                      <w:lang w:val="de-DE"/>
                    </w:rPr>
                    <w:t xml:space="preserve">Dazu </w:t>
                  </w:r>
                  <w:proofErr w:type="gramStart"/>
                  <w:r w:rsidRPr="004D0186">
                    <w:rPr>
                      <w:rFonts w:ascii="Century Gothic" w:hAnsi="Century Gothic"/>
                      <w:lang w:val="de-DE"/>
                    </w:rPr>
                    <w:t>gehören</w:t>
                  </w:r>
                  <w:proofErr w:type="gramEnd"/>
                  <w:r w:rsidRPr="004D0186">
                    <w:rPr>
                      <w:rFonts w:ascii="Century Gothic" w:hAnsi="Century Gothic"/>
                      <w:lang w:val="de-DE"/>
                    </w:rPr>
                    <w:t xml:space="preserve"> das Design, die technischen Merkmale, die Zusammensetzung und die Verpackung</w:t>
                  </w:r>
                </w:p>
              </w:tc>
              <w:tc>
                <w:tcPr>
                  <w:tcW w:w="3390" w:type="dxa"/>
                </w:tcPr>
                <w:p w14:paraId="193CAF7B" w14:textId="77777777" w:rsidR="005C536A" w:rsidRPr="004D0186" w:rsidRDefault="005C536A" w:rsidP="005C536A">
                  <w:pPr>
                    <w:rPr>
                      <w:rFonts w:ascii="Century Gothic" w:hAnsi="Century Gothic"/>
                      <w:lang w:val="de-DE"/>
                    </w:rPr>
                  </w:pPr>
                </w:p>
                <w:p w14:paraId="69818060" w14:textId="65AF82E0" w:rsidR="00B91DA4" w:rsidRPr="004D0186" w:rsidRDefault="00000000" w:rsidP="005C536A">
                  <w:pPr>
                    <w:rPr>
                      <w:rFonts w:ascii="Century Gothic" w:hAnsi="Century Gothic"/>
                      <w:lang w:val="de-DE"/>
                    </w:rPr>
                  </w:pPr>
                  <w:r w:rsidRPr="004D0186">
                    <w:rPr>
                      <w:rFonts w:ascii="Century Gothic" w:hAnsi="Century Gothic"/>
                      <w:lang w:val="de-DE"/>
                    </w:rPr>
                    <w:t xml:space="preserve">Geruch - </w:t>
                  </w:r>
                  <w:r w:rsidR="005C536A" w:rsidRPr="004D0186">
                    <w:rPr>
                      <w:rFonts w:ascii="Century Gothic" w:hAnsi="Century Gothic"/>
                      <w:lang w:val="de-DE"/>
                    </w:rPr>
                    <w:t>Offsetdruck</w:t>
                  </w:r>
                  <w:r w:rsidRPr="004D0186">
                    <w:rPr>
                      <w:rFonts w:ascii="Century Gothic" w:hAnsi="Century Gothic"/>
                      <w:lang w:val="de-DE"/>
                    </w:rPr>
                    <w:t xml:space="preserve"> kann nach dem Druck einen </w:t>
                  </w:r>
                  <w:r w:rsidR="00D253D3" w:rsidRPr="004D0186">
                    <w:rPr>
                      <w:rFonts w:ascii="Century Gothic" w:hAnsi="Century Gothic"/>
                      <w:lang w:val="de-DE"/>
                    </w:rPr>
                    <w:t xml:space="preserve">leichten </w:t>
                  </w:r>
                  <w:r w:rsidRPr="004D0186">
                    <w:rPr>
                      <w:rFonts w:ascii="Century Gothic" w:hAnsi="Century Gothic"/>
                      <w:lang w:val="de-DE"/>
                    </w:rPr>
                    <w:t>Geruch aufweisen.</w:t>
                  </w:r>
                </w:p>
              </w:tc>
              <w:tc>
                <w:tcPr>
                  <w:tcW w:w="4842" w:type="dxa"/>
                  <w:vAlign w:val="center"/>
                </w:tcPr>
                <w:p w14:paraId="47238B14" w14:textId="77777777" w:rsidR="005C536A" w:rsidRPr="004D0186" w:rsidRDefault="005C536A">
                  <w:pPr>
                    <w:rPr>
                      <w:rFonts w:ascii="Century Gothic" w:hAnsi="Century Gothic"/>
                      <w:lang w:val="de-DE"/>
                    </w:rPr>
                  </w:pPr>
                </w:p>
                <w:p w14:paraId="2826E0C2" w14:textId="4824CEEF" w:rsidR="00B91DA4" w:rsidRPr="004D0186" w:rsidRDefault="00000000">
                  <w:pPr>
                    <w:rPr>
                      <w:rFonts w:ascii="Century Gothic" w:hAnsi="Century Gothic" w:cs="Calibri"/>
                      <w:lang w:val="de-DE"/>
                    </w:rPr>
                  </w:pPr>
                  <w:r w:rsidRPr="004D0186">
                    <w:rPr>
                      <w:rFonts w:ascii="Century Gothic" w:hAnsi="Century Gothic"/>
                      <w:lang w:val="de-DE"/>
                    </w:rPr>
                    <w:t xml:space="preserve">Die CPI-Gruppe hält sich an internationale Standards und lokale Gesetze. Alle </w:t>
                  </w:r>
                  <w:r w:rsidRPr="004D0186">
                    <w:rPr>
                      <w:rFonts w:ascii="Century Gothic" w:hAnsi="Century Gothic" w:cs="Calibri"/>
                      <w:lang w:val="de-DE"/>
                    </w:rPr>
                    <w:t>Rohstoffe, die CPI zur Herstellung seiner Produkte verwendet, enthalten kein Blei, Quecksilber, Cadmium oder sechswertiges Chrom.</w:t>
                  </w:r>
                </w:p>
                <w:p w14:paraId="76892BF2" w14:textId="77777777" w:rsidR="00483DDE" w:rsidRPr="004D0186" w:rsidRDefault="00483DDE" w:rsidP="00483DDE">
                  <w:pPr>
                    <w:rPr>
                      <w:rFonts w:ascii="Century Gothic" w:hAnsi="Century Gothic"/>
                      <w:lang w:val="de-DE"/>
                    </w:rPr>
                  </w:pPr>
                </w:p>
              </w:tc>
              <w:tc>
                <w:tcPr>
                  <w:tcW w:w="236" w:type="dxa"/>
                  <w:tcBorders>
                    <w:top w:val="single" w:sz="4" w:space="0" w:color="auto"/>
                  </w:tcBorders>
                  <w:shd w:val="clear" w:color="auto" w:fill="FFFFFF" w:themeFill="background1"/>
                </w:tcPr>
                <w:p w14:paraId="0767C8F8" w14:textId="77777777" w:rsidR="00483DDE" w:rsidRPr="004D0186" w:rsidRDefault="00483DDE" w:rsidP="00483DDE">
                  <w:pPr>
                    <w:rPr>
                      <w:rFonts w:ascii="Century Gothic" w:hAnsi="Century Gothic"/>
                      <w:lang w:val="de-DE"/>
                    </w:rPr>
                  </w:pPr>
                </w:p>
              </w:tc>
              <w:tc>
                <w:tcPr>
                  <w:tcW w:w="236" w:type="dxa"/>
                  <w:shd w:val="clear" w:color="auto" w:fill="FFFFFF" w:themeFill="background1"/>
                  <w:vAlign w:val="center"/>
                </w:tcPr>
                <w:p w14:paraId="339594DB" w14:textId="77777777" w:rsidR="00B91DA4" w:rsidRPr="004D0186" w:rsidRDefault="00000000">
                  <w:pPr>
                    <w:rPr>
                      <w:rFonts w:ascii="Century Gothic" w:hAnsi="Century Gothic"/>
                      <w:lang w:val="de-DE"/>
                    </w:rPr>
                  </w:pPr>
                  <w:r w:rsidRPr="004D0186">
                    <w:rPr>
                      <w:rFonts w:ascii="Century Gothic" w:hAnsi="Century Gothic"/>
                      <w:lang w:val="de-DE"/>
                    </w:rPr>
                    <w:t>1</w:t>
                  </w:r>
                </w:p>
              </w:tc>
              <w:tc>
                <w:tcPr>
                  <w:tcW w:w="483" w:type="dxa"/>
                  <w:shd w:val="clear" w:color="auto" w:fill="FFFFFF" w:themeFill="background1"/>
                  <w:vAlign w:val="center"/>
                </w:tcPr>
                <w:p w14:paraId="0C7C6955" w14:textId="77777777" w:rsidR="00B91DA4" w:rsidRPr="004D0186" w:rsidRDefault="00000000">
                  <w:pPr>
                    <w:rPr>
                      <w:rFonts w:ascii="Century Gothic" w:hAnsi="Century Gothic"/>
                      <w:lang w:val="de-DE"/>
                    </w:rPr>
                  </w:pPr>
                  <w:r w:rsidRPr="004D0186">
                    <w:rPr>
                      <w:rFonts w:ascii="Century Gothic" w:hAnsi="Century Gothic"/>
                      <w:lang w:val="de-DE"/>
                    </w:rPr>
                    <w:t>2</w:t>
                  </w:r>
                </w:p>
              </w:tc>
              <w:tc>
                <w:tcPr>
                  <w:tcW w:w="502" w:type="dxa"/>
                  <w:shd w:val="clear" w:color="auto" w:fill="00B050"/>
                  <w:vAlign w:val="center"/>
                </w:tcPr>
                <w:p w14:paraId="1BE19834"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r>
            <w:tr w:rsidR="00483DDE" w:rsidRPr="004D0186" w14:paraId="41FC674D" w14:textId="77777777" w:rsidTr="008853CF">
              <w:trPr>
                <w:trHeight w:val="269"/>
                <w:jc w:val="center"/>
              </w:trPr>
              <w:tc>
                <w:tcPr>
                  <w:tcW w:w="2993" w:type="dxa"/>
                  <w:vAlign w:val="center"/>
                </w:tcPr>
                <w:p w14:paraId="598FB82B" w14:textId="77777777" w:rsidR="00B91DA4" w:rsidRPr="004D0186" w:rsidRDefault="00000000">
                  <w:pPr>
                    <w:rPr>
                      <w:rFonts w:ascii="Century Gothic" w:hAnsi="Century Gothic"/>
                      <w:b/>
                      <w:lang w:val="de-DE"/>
                    </w:rPr>
                  </w:pPr>
                  <w:r w:rsidRPr="004D0186">
                    <w:rPr>
                      <w:rFonts w:ascii="Century Gothic" w:hAnsi="Century Gothic"/>
                      <w:b/>
                      <w:lang w:val="de-DE"/>
                    </w:rPr>
                    <w:lastRenderedPageBreak/>
                    <w:t>Die Auswirkungen auf andere Produkte.</w:t>
                  </w:r>
                </w:p>
              </w:tc>
              <w:tc>
                <w:tcPr>
                  <w:tcW w:w="3252" w:type="dxa"/>
                </w:tcPr>
                <w:p w14:paraId="19BF4F21" w14:textId="77777777" w:rsidR="005C536A" w:rsidRPr="004D0186" w:rsidRDefault="005C536A">
                  <w:pPr>
                    <w:rPr>
                      <w:rFonts w:ascii="Century Gothic" w:hAnsi="Century Gothic"/>
                      <w:lang w:val="de-DE"/>
                    </w:rPr>
                  </w:pPr>
                </w:p>
                <w:p w14:paraId="77C979A7" w14:textId="77777777" w:rsidR="005C536A" w:rsidRPr="004D0186" w:rsidRDefault="00000000">
                  <w:pPr>
                    <w:rPr>
                      <w:rFonts w:ascii="Century Gothic" w:hAnsi="Century Gothic"/>
                      <w:lang w:val="de-DE"/>
                    </w:rPr>
                  </w:pPr>
                  <w:r w:rsidRPr="004D0186">
                    <w:rPr>
                      <w:rFonts w:ascii="Century Gothic" w:hAnsi="Century Gothic"/>
                      <w:lang w:val="de-DE"/>
                    </w:rPr>
                    <w:t xml:space="preserve">Wenn es vernünftigerweise vorhersehbar ist, dass das Produkt zusammen mit anderen Produkten </w:t>
                  </w:r>
                </w:p>
                <w:p w14:paraId="53C3ECD6" w14:textId="77777777" w:rsidR="00B91DA4" w:rsidRPr="004D0186" w:rsidRDefault="00000000">
                  <w:pPr>
                    <w:rPr>
                      <w:rFonts w:ascii="Century Gothic" w:hAnsi="Century Gothic"/>
                      <w:b/>
                      <w:bCs/>
                      <w:lang w:val="de-DE"/>
                    </w:rPr>
                  </w:pPr>
                  <w:r w:rsidRPr="004D0186">
                    <w:rPr>
                      <w:rFonts w:ascii="Century Gothic" w:hAnsi="Century Gothic"/>
                      <w:lang w:val="de-DE"/>
                    </w:rPr>
                    <w:t>verwendet wird</w:t>
                  </w:r>
                  <w:r w:rsidRPr="004D0186">
                    <w:rPr>
                      <w:rFonts w:ascii="Century Gothic" w:hAnsi="Century Gothic"/>
                      <w:b/>
                      <w:bCs/>
                      <w:lang w:val="de-DE"/>
                    </w:rPr>
                    <w:t xml:space="preserve">. </w:t>
                  </w:r>
                </w:p>
                <w:p w14:paraId="79992614" w14:textId="074CFDD2" w:rsidR="005C536A" w:rsidRPr="004D0186" w:rsidRDefault="005C536A">
                  <w:pPr>
                    <w:rPr>
                      <w:rFonts w:ascii="Century Gothic" w:hAnsi="Century Gothic"/>
                      <w:lang w:val="de-DE"/>
                    </w:rPr>
                  </w:pPr>
                </w:p>
              </w:tc>
              <w:tc>
                <w:tcPr>
                  <w:tcW w:w="3390" w:type="dxa"/>
                </w:tcPr>
                <w:p w14:paraId="7047EE1E" w14:textId="77777777" w:rsidR="005C536A" w:rsidRPr="004D0186" w:rsidRDefault="005C536A" w:rsidP="005C536A">
                  <w:pPr>
                    <w:rPr>
                      <w:rFonts w:ascii="Century Gothic" w:hAnsi="Century Gothic"/>
                      <w:lang w:val="de-DE"/>
                    </w:rPr>
                  </w:pPr>
                </w:p>
                <w:p w14:paraId="0356D304" w14:textId="60C492FD" w:rsidR="00B91DA4" w:rsidRPr="004D0186" w:rsidRDefault="00000000" w:rsidP="005C536A">
                  <w:pPr>
                    <w:rPr>
                      <w:rFonts w:ascii="Century Gothic" w:hAnsi="Century Gothic"/>
                      <w:highlight w:val="yellow"/>
                      <w:lang w:val="de-DE"/>
                    </w:rPr>
                  </w:pPr>
                  <w:r w:rsidRPr="004D0186">
                    <w:rPr>
                      <w:rFonts w:ascii="Century Gothic" w:hAnsi="Century Gothic"/>
                      <w:lang w:val="de-DE"/>
                    </w:rPr>
                    <w:t>Keine Probleme festgestellt</w:t>
                  </w:r>
                </w:p>
              </w:tc>
              <w:tc>
                <w:tcPr>
                  <w:tcW w:w="4842" w:type="dxa"/>
                </w:tcPr>
                <w:p w14:paraId="5A2E898A" w14:textId="77777777" w:rsidR="005C536A" w:rsidRPr="004D0186" w:rsidRDefault="005C536A">
                  <w:pPr>
                    <w:rPr>
                      <w:rFonts w:ascii="Century Gothic" w:hAnsi="Century Gothic"/>
                      <w:lang w:val="de-DE"/>
                    </w:rPr>
                  </w:pPr>
                </w:p>
                <w:p w14:paraId="34E9FCC5" w14:textId="1286D88E" w:rsidR="00B91DA4" w:rsidRPr="004D0186" w:rsidRDefault="00000000">
                  <w:pPr>
                    <w:rPr>
                      <w:rFonts w:ascii="Century Gothic" w:hAnsi="Century Gothic"/>
                      <w:highlight w:val="yellow"/>
                      <w:lang w:val="de-DE"/>
                    </w:rPr>
                  </w:pPr>
                  <w:r w:rsidRPr="004D0186">
                    <w:rPr>
                      <w:rFonts w:ascii="Century Gothic" w:hAnsi="Century Gothic"/>
                      <w:lang w:val="de-DE"/>
                    </w:rPr>
                    <w:t>Die Bücher sind für den Einzelgebrauch bestimmt</w:t>
                  </w:r>
                </w:p>
              </w:tc>
              <w:tc>
                <w:tcPr>
                  <w:tcW w:w="236" w:type="dxa"/>
                </w:tcPr>
                <w:p w14:paraId="0F92F3E0" w14:textId="77777777" w:rsidR="00483DDE" w:rsidRPr="004D0186" w:rsidRDefault="00483DDE" w:rsidP="00483DDE">
                  <w:pPr>
                    <w:jc w:val="center"/>
                    <w:rPr>
                      <w:rFonts w:ascii="Century Gothic" w:hAnsi="Century Gothic"/>
                      <w:highlight w:val="yellow"/>
                      <w:lang w:val="de-DE"/>
                    </w:rPr>
                  </w:pPr>
                </w:p>
              </w:tc>
              <w:tc>
                <w:tcPr>
                  <w:tcW w:w="236" w:type="dxa"/>
                  <w:vAlign w:val="center"/>
                </w:tcPr>
                <w:p w14:paraId="13A297D8"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483" w:type="dxa"/>
                  <w:vAlign w:val="center"/>
                </w:tcPr>
                <w:p w14:paraId="5FA7E72C"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502" w:type="dxa"/>
                  <w:shd w:val="clear" w:color="auto" w:fill="00B050"/>
                  <w:vAlign w:val="center"/>
                </w:tcPr>
                <w:p w14:paraId="475C7B8B"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r>
            <w:tr w:rsidR="00483DDE" w:rsidRPr="004D0186" w14:paraId="59284287" w14:textId="77777777" w:rsidTr="008853CF">
              <w:trPr>
                <w:trHeight w:val="269"/>
                <w:jc w:val="center"/>
              </w:trPr>
              <w:tc>
                <w:tcPr>
                  <w:tcW w:w="2993" w:type="dxa"/>
                  <w:vAlign w:val="center"/>
                </w:tcPr>
                <w:p w14:paraId="0B13CCB8" w14:textId="77777777" w:rsidR="00B91DA4" w:rsidRPr="004D0186" w:rsidRDefault="00000000">
                  <w:pPr>
                    <w:rPr>
                      <w:rFonts w:ascii="Century Gothic" w:hAnsi="Century Gothic" w:cs="Calibri"/>
                      <w:b/>
                      <w:bCs/>
                      <w:lang w:val="de-DE"/>
                    </w:rPr>
                  </w:pPr>
                  <w:r w:rsidRPr="004D0186">
                    <w:rPr>
                      <w:rFonts w:ascii="Century Gothic" w:hAnsi="Century Gothic" w:cs="Calibri"/>
                      <w:b/>
                      <w:bCs/>
                      <w:lang w:val="de-DE"/>
                    </w:rPr>
                    <w:t>Die Wirkung, die andere Produkte haben könnten</w:t>
                  </w:r>
                </w:p>
                <w:p w14:paraId="11A156DC" w14:textId="77777777" w:rsidR="00B91DA4" w:rsidRPr="004D0186" w:rsidRDefault="00000000">
                  <w:pPr>
                    <w:rPr>
                      <w:rFonts w:ascii="Century Gothic" w:hAnsi="Century Gothic" w:cs="Calibri"/>
                      <w:b/>
                      <w:bCs/>
                      <w:lang w:val="de-DE"/>
                    </w:rPr>
                  </w:pPr>
                  <w:r w:rsidRPr="004D0186">
                    <w:rPr>
                      <w:rFonts w:ascii="Century Gothic" w:hAnsi="Century Gothic" w:cs="Calibri"/>
                      <w:b/>
                      <w:bCs/>
                      <w:lang w:val="de-DE"/>
                    </w:rPr>
                    <w:t xml:space="preserve"> auf das </w:t>
                  </w:r>
                  <w:proofErr w:type="gramStart"/>
                  <w:r w:rsidRPr="004D0186">
                    <w:rPr>
                      <w:rFonts w:ascii="Century Gothic" w:hAnsi="Century Gothic" w:cs="Calibri"/>
                      <w:b/>
                      <w:bCs/>
                      <w:lang w:val="de-DE"/>
                    </w:rPr>
                    <w:t>zu bewertende Produkt</w:t>
                  </w:r>
                  <w:proofErr w:type="gramEnd"/>
                  <w:r w:rsidRPr="004D0186">
                    <w:rPr>
                      <w:rFonts w:ascii="Century Gothic" w:hAnsi="Century Gothic" w:cs="Calibri"/>
                      <w:b/>
                      <w:bCs/>
                      <w:lang w:val="de-DE"/>
                    </w:rPr>
                    <w:t xml:space="preserve"> haben.</w:t>
                  </w:r>
                </w:p>
              </w:tc>
              <w:tc>
                <w:tcPr>
                  <w:tcW w:w="3252" w:type="dxa"/>
                </w:tcPr>
                <w:p w14:paraId="7B7A7324" w14:textId="77777777" w:rsidR="005C536A" w:rsidRPr="004D0186" w:rsidRDefault="005C536A">
                  <w:pPr>
                    <w:rPr>
                      <w:rFonts w:ascii="Century Gothic" w:hAnsi="Century Gothic"/>
                      <w:lang w:val="de-DE"/>
                    </w:rPr>
                  </w:pPr>
                </w:p>
                <w:p w14:paraId="758DE93F" w14:textId="1392A2C1" w:rsidR="00B91DA4" w:rsidRPr="004D0186" w:rsidRDefault="00000000">
                  <w:pPr>
                    <w:rPr>
                      <w:rFonts w:ascii="Century Gothic" w:hAnsi="Century Gothic"/>
                      <w:b/>
                      <w:bCs/>
                      <w:lang w:val="de-DE"/>
                    </w:rPr>
                  </w:pPr>
                  <w:r w:rsidRPr="004D0186">
                    <w:rPr>
                      <w:rFonts w:ascii="Century Gothic" w:hAnsi="Century Gothic"/>
                      <w:lang w:val="de-DE"/>
                    </w:rPr>
                    <w:t xml:space="preserve">Die Wirkung von nicht eingebetteten Elementen, die die Funktionsweise des zu bewertenden Produkts bestimmen, verändern oder ergänzen </w:t>
                  </w:r>
                  <w:proofErr w:type="gramStart"/>
                  <w:r w:rsidRPr="004D0186">
                    <w:rPr>
                      <w:rFonts w:ascii="Century Gothic" w:hAnsi="Century Gothic"/>
                      <w:lang w:val="de-DE"/>
                    </w:rPr>
                    <w:t>sollen</w:t>
                  </w:r>
                  <w:proofErr w:type="gramEnd"/>
                  <w:r w:rsidR="00436A02" w:rsidRPr="004D0186">
                    <w:rPr>
                      <w:rFonts w:ascii="Century Gothic" w:hAnsi="Century Gothic"/>
                      <w:lang w:val="de-DE"/>
                    </w:rPr>
                    <w:t>.</w:t>
                  </w:r>
                </w:p>
                <w:p w14:paraId="2C1E482E" w14:textId="77777777" w:rsidR="00483DDE" w:rsidRPr="004D0186" w:rsidRDefault="00483DDE" w:rsidP="00483DDE">
                  <w:pPr>
                    <w:rPr>
                      <w:rFonts w:ascii="Century Gothic" w:hAnsi="Century Gothic"/>
                      <w:b/>
                      <w:bCs/>
                      <w:lang w:val="de-DE"/>
                    </w:rPr>
                  </w:pPr>
                </w:p>
              </w:tc>
              <w:tc>
                <w:tcPr>
                  <w:tcW w:w="3390" w:type="dxa"/>
                </w:tcPr>
                <w:p w14:paraId="52B3CBA2" w14:textId="77777777" w:rsidR="005C536A" w:rsidRPr="004D0186" w:rsidRDefault="005C536A" w:rsidP="005C536A">
                  <w:pPr>
                    <w:rPr>
                      <w:rFonts w:ascii="Century Gothic" w:hAnsi="Century Gothic" w:cs="Calibri"/>
                      <w:lang w:val="de-DE"/>
                    </w:rPr>
                  </w:pPr>
                </w:p>
                <w:p w14:paraId="20C3DA30" w14:textId="465F57B0" w:rsidR="00B91DA4" w:rsidRPr="004D0186" w:rsidRDefault="00000000" w:rsidP="005C536A">
                  <w:pPr>
                    <w:rPr>
                      <w:rFonts w:ascii="Century Gothic" w:hAnsi="Century Gothic" w:cs="Calibri"/>
                      <w:lang w:val="de-DE"/>
                    </w:rPr>
                  </w:pPr>
                  <w:r w:rsidRPr="004D0186">
                    <w:rPr>
                      <w:rFonts w:ascii="Century Gothic" w:hAnsi="Century Gothic" w:cs="Calibri"/>
                      <w:lang w:val="de-DE"/>
                    </w:rPr>
                    <w:t>Feuer - Bücher sind aus brennbaren Materialien hergestellt</w:t>
                  </w:r>
                </w:p>
              </w:tc>
              <w:tc>
                <w:tcPr>
                  <w:tcW w:w="4842" w:type="dxa"/>
                </w:tcPr>
                <w:p w14:paraId="1F081176" w14:textId="77777777" w:rsidR="005C536A" w:rsidRPr="004D0186" w:rsidRDefault="005C536A">
                  <w:pPr>
                    <w:rPr>
                      <w:rFonts w:ascii="Century Gothic" w:hAnsi="Century Gothic" w:cs="Calibri"/>
                      <w:lang w:val="de-DE"/>
                    </w:rPr>
                  </w:pPr>
                </w:p>
                <w:p w14:paraId="1496363C" w14:textId="5697F7BE" w:rsidR="00B91DA4" w:rsidRPr="004D0186" w:rsidRDefault="00000000">
                  <w:pPr>
                    <w:rPr>
                      <w:rFonts w:ascii="Century Gothic" w:hAnsi="Century Gothic" w:cs="Calibri"/>
                      <w:lang w:val="de-DE"/>
                    </w:rPr>
                  </w:pPr>
                  <w:r w:rsidRPr="004D0186">
                    <w:rPr>
                      <w:rFonts w:ascii="Century Gothic" w:hAnsi="Century Gothic" w:cs="Calibri"/>
                      <w:lang w:val="de-DE"/>
                    </w:rPr>
                    <w:t>Produkte von Zündquellen fernhalten.</w:t>
                  </w:r>
                </w:p>
              </w:tc>
              <w:tc>
                <w:tcPr>
                  <w:tcW w:w="236" w:type="dxa"/>
                </w:tcPr>
                <w:p w14:paraId="61AB6A9F" w14:textId="77777777" w:rsidR="00483DDE" w:rsidRPr="004D0186" w:rsidRDefault="00483DDE" w:rsidP="00483DDE">
                  <w:pPr>
                    <w:jc w:val="center"/>
                    <w:rPr>
                      <w:rFonts w:ascii="Century Gothic" w:hAnsi="Century Gothic"/>
                      <w:lang w:val="de-DE"/>
                    </w:rPr>
                  </w:pPr>
                </w:p>
              </w:tc>
              <w:tc>
                <w:tcPr>
                  <w:tcW w:w="236" w:type="dxa"/>
                  <w:vAlign w:val="center"/>
                </w:tcPr>
                <w:p w14:paraId="082632E7"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483" w:type="dxa"/>
                  <w:vAlign w:val="center"/>
                </w:tcPr>
                <w:p w14:paraId="3C7B72ED"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c>
                <w:tcPr>
                  <w:tcW w:w="502" w:type="dxa"/>
                  <w:shd w:val="clear" w:color="auto" w:fill="00B050"/>
                  <w:vAlign w:val="center"/>
                </w:tcPr>
                <w:p w14:paraId="66F4D1FA"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r>
            <w:tr w:rsidR="00483DDE" w:rsidRPr="004D0186" w14:paraId="06B70723" w14:textId="77777777" w:rsidTr="008853CF">
              <w:trPr>
                <w:trHeight w:val="269"/>
                <w:jc w:val="center"/>
              </w:trPr>
              <w:tc>
                <w:tcPr>
                  <w:tcW w:w="2993" w:type="dxa"/>
                  <w:vAlign w:val="center"/>
                </w:tcPr>
                <w:p w14:paraId="788D25A8" w14:textId="77777777" w:rsidR="00B91DA4" w:rsidRPr="004D0186" w:rsidRDefault="00000000">
                  <w:pPr>
                    <w:rPr>
                      <w:rFonts w:ascii="Century Gothic" w:hAnsi="Century Gothic"/>
                      <w:b/>
                      <w:bCs/>
                      <w:lang w:val="de-DE"/>
                    </w:rPr>
                  </w:pPr>
                  <w:r w:rsidRPr="004D0186">
                    <w:rPr>
                      <w:rFonts w:ascii="Century Gothic" w:hAnsi="Century Gothic"/>
                      <w:b/>
                      <w:bCs/>
                      <w:lang w:val="de-DE"/>
                    </w:rPr>
                    <w:t>Die Präsentation des Produkts (Bücher).</w:t>
                  </w:r>
                </w:p>
              </w:tc>
              <w:tc>
                <w:tcPr>
                  <w:tcW w:w="3252" w:type="dxa"/>
                </w:tcPr>
                <w:p w14:paraId="2294FA3E" w14:textId="77777777" w:rsidR="005C536A" w:rsidRPr="004D0186" w:rsidRDefault="005C536A">
                  <w:pPr>
                    <w:rPr>
                      <w:rFonts w:ascii="Century Gothic" w:hAnsi="Century Gothic"/>
                      <w:lang w:val="de-DE"/>
                    </w:rPr>
                  </w:pPr>
                </w:p>
                <w:p w14:paraId="59EA9E75" w14:textId="1E61A21D" w:rsidR="00B91DA4" w:rsidRPr="004D0186" w:rsidRDefault="00000000">
                  <w:pPr>
                    <w:rPr>
                      <w:rFonts w:ascii="Century Gothic" w:hAnsi="Century Gothic"/>
                      <w:lang w:val="de-DE"/>
                    </w:rPr>
                  </w:pPr>
                  <w:r w:rsidRPr="004D0186">
                    <w:rPr>
                      <w:rFonts w:ascii="Century Gothic" w:hAnsi="Century Gothic"/>
                      <w:lang w:val="de-DE"/>
                    </w:rPr>
                    <w:t xml:space="preserve">Dazu </w:t>
                  </w:r>
                  <w:proofErr w:type="gramStart"/>
                  <w:r w:rsidRPr="004D0186">
                    <w:rPr>
                      <w:rFonts w:ascii="Century Gothic" w:hAnsi="Century Gothic"/>
                      <w:lang w:val="de-DE"/>
                    </w:rPr>
                    <w:t>gehören</w:t>
                  </w:r>
                  <w:proofErr w:type="gramEnd"/>
                  <w:r w:rsidRPr="004D0186">
                    <w:rPr>
                      <w:rFonts w:ascii="Century Gothic" w:hAnsi="Century Gothic"/>
                      <w:lang w:val="de-DE"/>
                    </w:rPr>
                    <w:t xml:space="preserve"> die Kennzeichnung der Alterseignung, alle Warnhinweise und Anweisungen für</w:t>
                  </w:r>
                </w:p>
                <w:p w14:paraId="18CDD53C" w14:textId="77777777" w:rsidR="00B91DA4" w:rsidRPr="004D0186" w:rsidRDefault="00000000">
                  <w:pPr>
                    <w:rPr>
                      <w:rFonts w:ascii="Century Gothic" w:hAnsi="Century Gothic"/>
                      <w:lang w:val="de-DE"/>
                    </w:rPr>
                  </w:pPr>
                  <w:r w:rsidRPr="004D0186">
                    <w:rPr>
                      <w:rFonts w:ascii="Century Gothic" w:hAnsi="Century Gothic"/>
                      <w:lang w:val="de-DE"/>
                    </w:rPr>
                    <w:t xml:space="preserve"> seine sichere Verwendung und Entsorgung sowie alle sonstigen Angaben oder Informationen über das Produkt</w:t>
                  </w:r>
                  <w:r w:rsidR="00436A02" w:rsidRPr="004D0186">
                    <w:rPr>
                      <w:rFonts w:ascii="Century Gothic" w:hAnsi="Century Gothic"/>
                      <w:lang w:val="de-DE"/>
                    </w:rPr>
                    <w:t>.</w:t>
                  </w:r>
                </w:p>
                <w:p w14:paraId="2B7A1366" w14:textId="77777777" w:rsidR="00483DDE" w:rsidRPr="004D0186" w:rsidRDefault="00483DDE" w:rsidP="00483DDE">
                  <w:pPr>
                    <w:rPr>
                      <w:rFonts w:ascii="Century Gothic" w:hAnsi="Century Gothic"/>
                      <w:b/>
                      <w:bCs/>
                      <w:lang w:val="de-DE"/>
                    </w:rPr>
                  </w:pPr>
                </w:p>
              </w:tc>
              <w:tc>
                <w:tcPr>
                  <w:tcW w:w="3390" w:type="dxa"/>
                </w:tcPr>
                <w:p w14:paraId="640E0AB5" w14:textId="77777777" w:rsidR="005C536A" w:rsidRPr="004D0186" w:rsidRDefault="005C536A" w:rsidP="005C536A">
                  <w:pPr>
                    <w:rPr>
                      <w:rFonts w:ascii="Century Gothic" w:hAnsi="Century Gothic"/>
                      <w:lang w:val="de-DE"/>
                    </w:rPr>
                  </w:pPr>
                </w:p>
                <w:p w14:paraId="0546F72A" w14:textId="4850EFD8" w:rsidR="00B91DA4" w:rsidRPr="004D0186" w:rsidRDefault="00000000" w:rsidP="005C536A">
                  <w:pPr>
                    <w:rPr>
                      <w:rFonts w:ascii="Century Gothic" w:hAnsi="Century Gothic"/>
                      <w:lang w:val="de-DE"/>
                    </w:rPr>
                  </w:pPr>
                  <w:r w:rsidRPr="004D0186">
                    <w:rPr>
                      <w:rFonts w:ascii="Century Gothic" w:hAnsi="Century Gothic"/>
                      <w:lang w:val="de-DE"/>
                    </w:rPr>
                    <w:t>Verschlucken</w:t>
                  </w:r>
                </w:p>
              </w:tc>
              <w:tc>
                <w:tcPr>
                  <w:tcW w:w="4842" w:type="dxa"/>
                </w:tcPr>
                <w:p w14:paraId="53158097" w14:textId="77777777" w:rsidR="005C536A" w:rsidRPr="004D0186" w:rsidRDefault="005C536A">
                  <w:pPr>
                    <w:rPr>
                      <w:rFonts w:ascii="Century Gothic" w:hAnsi="Century Gothic"/>
                      <w:lang w:val="de-DE"/>
                    </w:rPr>
                  </w:pPr>
                </w:p>
                <w:p w14:paraId="0E84C833" w14:textId="6C4FF922" w:rsidR="00B91DA4" w:rsidRPr="004D0186" w:rsidRDefault="00000000">
                  <w:pPr>
                    <w:rPr>
                      <w:rFonts w:ascii="Century Gothic" w:hAnsi="Century Gothic"/>
                      <w:lang w:val="de-DE"/>
                    </w:rPr>
                  </w:pPr>
                  <w:r w:rsidRPr="004D0186">
                    <w:rPr>
                      <w:rFonts w:ascii="Century Gothic" w:hAnsi="Century Gothic"/>
                      <w:lang w:val="de-DE"/>
                    </w:rPr>
                    <w:t xml:space="preserve">Bücher sind nicht gekennzeichnet und sehen auch nicht so aus oder riechen so wie Lebensmittel. </w:t>
                  </w:r>
                </w:p>
                <w:p w14:paraId="1700FA03" w14:textId="77777777" w:rsidR="00B91DA4" w:rsidRPr="004D0186" w:rsidRDefault="00000000">
                  <w:pPr>
                    <w:rPr>
                      <w:rFonts w:ascii="Century Gothic" w:hAnsi="Century Gothic"/>
                      <w:lang w:val="de-DE"/>
                    </w:rPr>
                  </w:pPr>
                  <w:r w:rsidRPr="004D0186">
                    <w:rPr>
                      <w:rFonts w:ascii="Century Gothic" w:hAnsi="Century Gothic"/>
                      <w:lang w:val="de-DE"/>
                    </w:rPr>
                    <w:t>Die CPI-Gruppe hält sich an internationale Standards und lokale Gesetze.</w:t>
                  </w:r>
                </w:p>
                <w:p w14:paraId="1B840262" w14:textId="77777777" w:rsidR="00B91DA4" w:rsidRPr="004D0186" w:rsidRDefault="00000000">
                  <w:pPr>
                    <w:rPr>
                      <w:rFonts w:ascii="Century Gothic" w:hAnsi="Century Gothic"/>
                      <w:lang w:val="de-DE"/>
                    </w:rPr>
                  </w:pPr>
                  <w:r w:rsidRPr="004D0186">
                    <w:rPr>
                      <w:rFonts w:ascii="Century Gothic" w:hAnsi="Century Gothic"/>
                      <w:lang w:val="de-DE"/>
                    </w:rPr>
                    <w:t>Die von uns hergestellten Bücher werden nicht als Spielzeug betrachtet. Auf der Grundlage der erhaltenen Informationen</w:t>
                  </w:r>
                </w:p>
                <w:p w14:paraId="325C3368" w14:textId="77777777" w:rsidR="00B91DA4" w:rsidRPr="004D0186" w:rsidRDefault="00000000">
                  <w:pPr>
                    <w:rPr>
                      <w:rFonts w:ascii="Century Gothic" w:hAnsi="Century Gothic"/>
                      <w:lang w:val="de-DE"/>
                    </w:rPr>
                  </w:pPr>
                  <w:r w:rsidRPr="004D0186">
                    <w:rPr>
                      <w:rFonts w:ascii="Century Gothic" w:hAnsi="Century Gothic"/>
                      <w:lang w:val="de-DE"/>
                    </w:rPr>
                    <w:t>von unseren Tinten-, Chemikalien- und Materiallieferanten können wir bestätigen, dass alle unsere Tinten, Lacke und Zusatzstoffe bei der Herstellung von Spielzeug sicher verwendet werden können.</w:t>
                  </w:r>
                </w:p>
                <w:p w14:paraId="162CF367" w14:textId="77777777" w:rsidR="00B91DA4" w:rsidRPr="004D0186" w:rsidRDefault="00000000">
                  <w:pPr>
                    <w:rPr>
                      <w:rFonts w:ascii="Century Gothic" w:hAnsi="Century Gothic"/>
                      <w:lang w:val="de-DE"/>
                    </w:rPr>
                  </w:pPr>
                  <w:r w:rsidRPr="004D0186">
                    <w:rPr>
                      <w:rFonts w:ascii="Century Gothic" w:hAnsi="Century Gothic"/>
                      <w:lang w:val="de-DE"/>
                    </w:rPr>
                    <w:t>Die Bücher sollten entsprechend den örtlichen Vorschriften entsorgt und recycelt werden.</w:t>
                  </w:r>
                </w:p>
                <w:p w14:paraId="558268FE" w14:textId="77777777" w:rsidR="00483DDE" w:rsidRPr="004D0186" w:rsidRDefault="00483DDE" w:rsidP="00483DDE">
                  <w:pPr>
                    <w:rPr>
                      <w:rFonts w:ascii="Century Gothic" w:hAnsi="Century Gothic"/>
                      <w:lang w:val="de-DE"/>
                    </w:rPr>
                  </w:pPr>
                </w:p>
              </w:tc>
              <w:tc>
                <w:tcPr>
                  <w:tcW w:w="236" w:type="dxa"/>
                </w:tcPr>
                <w:p w14:paraId="0702C96B" w14:textId="77777777" w:rsidR="00483DDE" w:rsidRPr="004D0186" w:rsidRDefault="00483DDE" w:rsidP="00483DDE">
                  <w:pPr>
                    <w:jc w:val="center"/>
                    <w:rPr>
                      <w:rFonts w:ascii="Century Gothic" w:hAnsi="Century Gothic"/>
                      <w:lang w:val="de-DE"/>
                    </w:rPr>
                  </w:pPr>
                </w:p>
              </w:tc>
              <w:tc>
                <w:tcPr>
                  <w:tcW w:w="236" w:type="dxa"/>
                  <w:vAlign w:val="center"/>
                </w:tcPr>
                <w:p w14:paraId="10F5CBFD"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483" w:type="dxa"/>
                  <w:vAlign w:val="center"/>
                </w:tcPr>
                <w:p w14:paraId="409F72A4"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c>
                <w:tcPr>
                  <w:tcW w:w="502" w:type="dxa"/>
                  <w:shd w:val="clear" w:color="auto" w:fill="00B050"/>
                  <w:vAlign w:val="center"/>
                </w:tcPr>
                <w:p w14:paraId="3FFDCD3A"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r>
            <w:tr w:rsidR="00436A02" w:rsidRPr="004D0186" w14:paraId="443387AB" w14:textId="77777777" w:rsidTr="008853CF">
              <w:trPr>
                <w:trHeight w:val="269"/>
                <w:jc w:val="center"/>
              </w:trPr>
              <w:tc>
                <w:tcPr>
                  <w:tcW w:w="2993" w:type="dxa"/>
                  <w:vAlign w:val="center"/>
                </w:tcPr>
                <w:p w14:paraId="36996DC2" w14:textId="77777777" w:rsidR="00B91DA4" w:rsidRPr="004D0186" w:rsidRDefault="00000000">
                  <w:pPr>
                    <w:rPr>
                      <w:rFonts w:ascii="Century Gothic" w:hAnsi="Century Gothic"/>
                      <w:b/>
                      <w:bCs/>
                      <w:lang w:val="de-DE"/>
                    </w:rPr>
                  </w:pPr>
                  <w:r w:rsidRPr="004D0186">
                    <w:rPr>
                      <w:rFonts w:ascii="Century Gothic" w:hAnsi="Century Gothic"/>
                      <w:b/>
                      <w:bCs/>
                      <w:lang w:val="de-DE"/>
                    </w:rPr>
                    <w:t xml:space="preserve">Die Kategorien von Verbrauchern </w:t>
                  </w:r>
                </w:p>
                <w:p w14:paraId="37146D1D" w14:textId="77777777" w:rsidR="00B91DA4" w:rsidRPr="004D0186" w:rsidRDefault="00000000">
                  <w:pPr>
                    <w:rPr>
                      <w:rFonts w:ascii="Century Gothic" w:hAnsi="Century Gothic"/>
                      <w:b/>
                      <w:bCs/>
                      <w:lang w:val="de-DE"/>
                    </w:rPr>
                  </w:pPr>
                  <w:r w:rsidRPr="004D0186">
                    <w:rPr>
                      <w:rFonts w:ascii="Century Gothic" w:hAnsi="Century Gothic"/>
                      <w:b/>
                      <w:bCs/>
                      <w:lang w:val="de-DE"/>
                    </w:rPr>
                    <w:t>die Verwendung des Produkts.</w:t>
                  </w:r>
                </w:p>
              </w:tc>
              <w:tc>
                <w:tcPr>
                  <w:tcW w:w="3252" w:type="dxa"/>
                </w:tcPr>
                <w:p w14:paraId="129153FE" w14:textId="77777777" w:rsidR="005C536A" w:rsidRPr="004D0186" w:rsidRDefault="005C536A">
                  <w:pPr>
                    <w:rPr>
                      <w:rFonts w:ascii="Century Gothic" w:hAnsi="Century Gothic" w:cs="Calibri"/>
                      <w:lang w:val="de-DE"/>
                    </w:rPr>
                  </w:pPr>
                </w:p>
                <w:p w14:paraId="25AACFDF" w14:textId="44F1FD5B" w:rsidR="00B91DA4" w:rsidRPr="004D0186" w:rsidRDefault="00000000">
                  <w:pPr>
                    <w:rPr>
                      <w:rFonts w:ascii="Century Gothic" w:hAnsi="Century Gothic" w:cs="Calibri"/>
                      <w:lang w:val="de-DE"/>
                    </w:rPr>
                  </w:pPr>
                  <w:r w:rsidRPr="004D0186">
                    <w:rPr>
                      <w:rFonts w:ascii="Century Gothic" w:hAnsi="Century Gothic" w:cs="Calibri"/>
                      <w:lang w:val="de-DE"/>
                    </w:rPr>
                    <w:t>Insbesondere durch die Bewertung des Risikos für gefährdete Verbraucher wie Kinder, ältere Menschen</w:t>
                  </w:r>
                </w:p>
                <w:p w14:paraId="0FAB97FA" w14:textId="77777777" w:rsidR="00B91DA4" w:rsidRPr="004D0186" w:rsidRDefault="00000000" w:rsidP="005C536A">
                  <w:pPr>
                    <w:rPr>
                      <w:rFonts w:ascii="Century Gothic" w:hAnsi="Century Gothic" w:cs="Calibri"/>
                      <w:lang w:val="de-DE"/>
                    </w:rPr>
                  </w:pPr>
                  <w:r w:rsidRPr="004D0186">
                    <w:rPr>
                      <w:rFonts w:ascii="Century Gothic" w:hAnsi="Century Gothic" w:cs="Calibri"/>
                      <w:lang w:val="de-DE"/>
                    </w:rPr>
                    <w:t xml:space="preserve"> und Menschen mit Behinderungen sowie die Auswirkungen der geschlechtsspezifischen Unterschiede auf Gesundheit und Sicherheit.</w:t>
                  </w:r>
                </w:p>
                <w:p w14:paraId="24F56BCA" w14:textId="4F775E72" w:rsidR="005C536A" w:rsidRPr="004D0186" w:rsidRDefault="005C536A" w:rsidP="005C536A">
                  <w:pPr>
                    <w:rPr>
                      <w:rFonts w:ascii="Century Gothic" w:hAnsi="Century Gothic" w:cs="Calibri"/>
                      <w:lang w:val="de-DE"/>
                    </w:rPr>
                  </w:pPr>
                </w:p>
              </w:tc>
              <w:tc>
                <w:tcPr>
                  <w:tcW w:w="3390" w:type="dxa"/>
                </w:tcPr>
                <w:p w14:paraId="4BF271C7" w14:textId="77777777" w:rsidR="005C536A" w:rsidRPr="004D0186" w:rsidRDefault="005C536A" w:rsidP="005C536A">
                  <w:pPr>
                    <w:rPr>
                      <w:rFonts w:ascii="Century Gothic" w:hAnsi="Century Gothic"/>
                      <w:lang w:val="de-DE"/>
                    </w:rPr>
                  </w:pPr>
                </w:p>
                <w:p w14:paraId="7634ECB0" w14:textId="09BDA869" w:rsidR="00B91DA4" w:rsidRPr="004D0186" w:rsidRDefault="00000000" w:rsidP="005C536A">
                  <w:pPr>
                    <w:rPr>
                      <w:rFonts w:ascii="Century Gothic" w:hAnsi="Century Gothic"/>
                      <w:lang w:val="de-DE"/>
                    </w:rPr>
                  </w:pPr>
                  <w:r w:rsidRPr="004D0186">
                    <w:rPr>
                      <w:rFonts w:ascii="Century Gothic" w:hAnsi="Century Gothic"/>
                      <w:lang w:val="de-DE"/>
                    </w:rPr>
                    <w:t xml:space="preserve">Keine Probleme </w:t>
                  </w:r>
                  <w:r w:rsidR="008853CF" w:rsidRPr="004D0186">
                    <w:rPr>
                      <w:rFonts w:ascii="Century Gothic" w:hAnsi="Century Gothic"/>
                      <w:lang w:val="de-DE"/>
                    </w:rPr>
                    <w:t xml:space="preserve">bei der Herstellung </w:t>
                  </w:r>
                  <w:r w:rsidRPr="004D0186">
                    <w:rPr>
                      <w:rFonts w:ascii="Century Gothic" w:hAnsi="Century Gothic"/>
                      <w:lang w:val="de-DE"/>
                    </w:rPr>
                    <w:t>festgestellt</w:t>
                  </w:r>
                  <w:r w:rsidR="008853CF" w:rsidRPr="004D0186">
                    <w:rPr>
                      <w:rFonts w:ascii="Century Gothic" w:hAnsi="Century Gothic"/>
                      <w:lang w:val="de-DE"/>
                    </w:rPr>
                    <w:t>.  Die Verleger müssen das Risiko des Inhalts für gefährdete Verbraucher bewerten.</w:t>
                  </w:r>
                </w:p>
              </w:tc>
              <w:tc>
                <w:tcPr>
                  <w:tcW w:w="4842" w:type="dxa"/>
                </w:tcPr>
                <w:p w14:paraId="3AB1983E" w14:textId="77777777" w:rsidR="005C536A" w:rsidRPr="004D0186" w:rsidRDefault="005C536A">
                  <w:pPr>
                    <w:rPr>
                      <w:rFonts w:ascii="Century Gothic" w:hAnsi="Century Gothic"/>
                      <w:lang w:val="de-DE"/>
                    </w:rPr>
                  </w:pPr>
                </w:p>
                <w:p w14:paraId="676900A4" w14:textId="2F03AA86" w:rsidR="00B91DA4" w:rsidRPr="004D0186" w:rsidRDefault="00000000">
                  <w:pPr>
                    <w:rPr>
                      <w:rFonts w:ascii="Century Gothic" w:hAnsi="Century Gothic"/>
                      <w:lang w:val="de-DE"/>
                    </w:rPr>
                  </w:pPr>
                  <w:r w:rsidRPr="004D0186">
                    <w:rPr>
                      <w:rFonts w:ascii="Century Gothic" w:hAnsi="Century Gothic"/>
                      <w:lang w:val="de-DE"/>
                    </w:rPr>
                    <w:t>Warnhinweise können auf entsprechenden Büchern angebracht werden, um gefährdete Verbraucher zu schützen</w:t>
                  </w:r>
                </w:p>
              </w:tc>
              <w:tc>
                <w:tcPr>
                  <w:tcW w:w="236" w:type="dxa"/>
                </w:tcPr>
                <w:p w14:paraId="424A7236" w14:textId="77777777" w:rsidR="00436A02" w:rsidRPr="004D0186" w:rsidRDefault="00436A02" w:rsidP="00436A02">
                  <w:pPr>
                    <w:jc w:val="center"/>
                    <w:rPr>
                      <w:rFonts w:ascii="Century Gothic" w:hAnsi="Century Gothic"/>
                      <w:highlight w:val="yellow"/>
                      <w:lang w:val="de-DE"/>
                    </w:rPr>
                  </w:pPr>
                </w:p>
              </w:tc>
              <w:tc>
                <w:tcPr>
                  <w:tcW w:w="236" w:type="dxa"/>
                  <w:vAlign w:val="center"/>
                </w:tcPr>
                <w:p w14:paraId="3D0C6B44"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c>
                <w:tcPr>
                  <w:tcW w:w="483" w:type="dxa"/>
                  <w:vAlign w:val="center"/>
                </w:tcPr>
                <w:p w14:paraId="207BEDE4"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c>
                <w:tcPr>
                  <w:tcW w:w="502" w:type="dxa"/>
                  <w:shd w:val="clear" w:color="auto" w:fill="00B050"/>
                  <w:vAlign w:val="center"/>
                </w:tcPr>
                <w:p w14:paraId="4D6203AB" w14:textId="77777777" w:rsidR="00B91DA4" w:rsidRPr="004D0186" w:rsidRDefault="00000000">
                  <w:pPr>
                    <w:jc w:val="center"/>
                    <w:rPr>
                      <w:rFonts w:ascii="Century Gothic" w:hAnsi="Century Gothic"/>
                      <w:lang w:val="de-DE"/>
                    </w:rPr>
                  </w:pPr>
                  <w:r w:rsidRPr="004D0186">
                    <w:rPr>
                      <w:rFonts w:ascii="Century Gothic" w:hAnsi="Century Gothic"/>
                      <w:lang w:val="de-DE"/>
                    </w:rPr>
                    <w:t>4</w:t>
                  </w:r>
                </w:p>
              </w:tc>
            </w:tr>
            <w:tr w:rsidR="00483DDE" w:rsidRPr="004D0186" w14:paraId="26E95D88" w14:textId="77777777" w:rsidTr="008853CF">
              <w:trPr>
                <w:trHeight w:val="269"/>
                <w:jc w:val="center"/>
              </w:trPr>
              <w:tc>
                <w:tcPr>
                  <w:tcW w:w="2993" w:type="dxa"/>
                  <w:vAlign w:val="center"/>
                </w:tcPr>
                <w:p w14:paraId="758DD6EF" w14:textId="77777777" w:rsidR="005C536A" w:rsidRPr="004D0186" w:rsidRDefault="005C536A">
                  <w:pPr>
                    <w:rPr>
                      <w:rFonts w:ascii="Century Gothic" w:hAnsi="Century Gothic"/>
                      <w:b/>
                      <w:bCs/>
                      <w:lang w:val="de-DE"/>
                    </w:rPr>
                  </w:pPr>
                </w:p>
                <w:p w14:paraId="4CA02126" w14:textId="77777777" w:rsidR="005C536A" w:rsidRPr="004D0186" w:rsidRDefault="005C536A">
                  <w:pPr>
                    <w:rPr>
                      <w:rFonts w:ascii="Century Gothic" w:hAnsi="Century Gothic"/>
                      <w:b/>
                      <w:bCs/>
                      <w:lang w:val="de-DE"/>
                    </w:rPr>
                  </w:pPr>
                </w:p>
                <w:p w14:paraId="317E606B" w14:textId="77777777" w:rsidR="005C536A" w:rsidRPr="004D0186" w:rsidRDefault="005C536A">
                  <w:pPr>
                    <w:rPr>
                      <w:rFonts w:ascii="Century Gothic" w:hAnsi="Century Gothic"/>
                      <w:b/>
                      <w:bCs/>
                      <w:lang w:val="de-DE"/>
                    </w:rPr>
                  </w:pPr>
                </w:p>
                <w:p w14:paraId="0520CAC1" w14:textId="77777777" w:rsidR="005C536A" w:rsidRPr="004D0186" w:rsidRDefault="005C536A">
                  <w:pPr>
                    <w:rPr>
                      <w:rFonts w:ascii="Century Gothic" w:hAnsi="Century Gothic"/>
                      <w:b/>
                      <w:bCs/>
                      <w:lang w:val="de-DE"/>
                    </w:rPr>
                  </w:pPr>
                </w:p>
                <w:p w14:paraId="1721C206" w14:textId="77777777" w:rsidR="005C536A" w:rsidRPr="004D0186" w:rsidRDefault="005C536A">
                  <w:pPr>
                    <w:rPr>
                      <w:rFonts w:ascii="Century Gothic" w:hAnsi="Century Gothic"/>
                      <w:b/>
                      <w:bCs/>
                      <w:lang w:val="de-DE"/>
                    </w:rPr>
                  </w:pPr>
                </w:p>
                <w:p w14:paraId="498A6E8E" w14:textId="77777777" w:rsidR="005C536A" w:rsidRPr="004D0186" w:rsidRDefault="005C536A">
                  <w:pPr>
                    <w:rPr>
                      <w:rFonts w:ascii="Century Gothic" w:hAnsi="Century Gothic"/>
                      <w:b/>
                      <w:bCs/>
                      <w:lang w:val="de-DE"/>
                    </w:rPr>
                  </w:pPr>
                </w:p>
                <w:p w14:paraId="07E88F14" w14:textId="051D2112" w:rsidR="00B91DA4" w:rsidRPr="004D0186" w:rsidRDefault="00000000">
                  <w:pPr>
                    <w:rPr>
                      <w:rFonts w:ascii="Century Gothic" w:hAnsi="Century Gothic"/>
                      <w:b/>
                      <w:bCs/>
                      <w:lang w:val="de-DE"/>
                    </w:rPr>
                  </w:pPr>
                  <w:r w:rsidRPr="004D0186">
                    <w:rPr>
                      <w:rFonts w:ascii="Century Gothic" w:hAnsi="Century Gothic"/>
                      <w:b/>
                      <w:bCs/>
                      <w:lang w:val="de-DE"/>
                    </w:rPr>
                    <w:t>Das Erscheinungsbild des Produkts, wenn es die Verbraucher dazu verleiten kann, das Produkt auf eine andere Weise zu verwenden, als es eigentlich vorgesehen ist".</w:t>
                  </w:r>
                </w:p>
              </w:tc>
              <w:tc>
                <w:tcPr>
                  <w:tcW w:w="3252" w:type="dxa"/>
                </w:tcPr>
                <w:p w14:paraId="58A4B805" w14:textId="77777777" w:rsidR="005C536A" w:rsidRPr="004D0186" w:rsidRDefault="005C536A">
                  <w:pPr>
                    <w:rPr>
                      <w:rFonts w:ascii="Century Gothic" w:hAnsi="Century Gothic"/>
                      <w:lang w:val="de-DE"/>
                    </w:rPr>
                  </w:pPr>
                </w:p>
                <w:p w14:paraId="47933A28" w14:textId="77777777" w:rsidR="005C536A" w:rsidRPr="004D0186" w:rsidRDefault="005C536A">
                  <w:pPr>
                    <w:rPr>
                      <w:rFonts w:ascii="Century Gothic" w:hAnsi="Century Gothic"/>
                      <w:lang w:val="de-DE"/>
                    </w:rPr>
                  </w:pPr>
                </w:p>
                <w:p w14:paraId="692E7C02" w14:textId="77777777" w:rsidR="005C536A" w:rsidRPr="004D0186" w:rsidRDefault="005C536A">
                  <w:pPr>
                    <w:rPr>
                      <w:rFonts w:ascii="Century Gothic" w:hAnsi="Century Gothic"/>
                      <w:lang w:val="de-DE"/>
                    </w:rPr>
                  </w:pPr>
                </w:p>
                <w:p w14:paraId="4EF1A6D4" w14:textId="77777777" w:rsidR="005C536A" w:rsidRPr="004D0186" w:rsidRDefault="005C536A">
                  <w:pPr>
                    <w:rPr>
                      <w:rFonts w:ascii="Century Gothic" w:hAnsi="Century Gothic"/>
                      <w:lang w:val="de-DE"/>
                    </w:rPr>
                  </w:pPr>
                </w:p>
                <w:p w14:paraId="57B018C3" w14:textId="77777777" w:rsidR="005C536A" w:rsidRPr="004D0186" w:rsidRDefault="005C536A">
                  <w:pPr>
                    <w:rPr>
                      <w:rFonts w:ascii="Century Gothic" w:hAnsi="Century Gothic"/>
                      <w:lang w:val="de-DE"/>
                    </w:rPr>
                  </w:pPr>
                </w:p>
                <w:p w14:paraId="7EA29E03" w14:textId="77777777" w:rsidR="005C536A" w:rsidRPr="004D0186" w:rsidRDefault="005C536A">
                  <w:pPr>
                    <w:rPr>
                      <w:rFonts w:ascii="Century Gothic" w:hAnsi="Century Gothic"/>
                      <w:lang w:val="de-DE"/>
                    </w:rPr>
                  </w:pPr>
                </w:p>
                <w:p w14:paraId="7FC5B194" w14:textId="7AF308C7" w:rsidR="00B91DA4" w:rsidRPr="004D0186" w:rsidRDefault="00000000">
                  <w:pPr>
                    <w:rPr>
                      <w:rFonts w:ascii="Century Gothic" w:hAnsi="Century Gothic"/>
                      <w:lang w:val="de-DE"/>
                    </w:rPr>
                  </w:pPr>
                  <w:r w:rsidRPr="004D0186">
                    <w:rPr>
                      <w:rFonts w:ascii="Century Gothic" w:hAnsi="Century Gothic"/>
                      <w:lang w:val="de-DE"/>
                    </w:rPr>
                    <w:t xml:space="preserve">Ein Erzeugnis, das zwar kein Lebensmittel ist, aber aufgrund von Geruch, Farbe, Aussehen, Verpackung, Etikettierung, Volumen, Größe oder anderen Merkmalen Lebensmitteln ähnelt und daher von Verbrauchern, insbesondere Kindern, in den Mund genommen, gelutscht oder verschluckt werden könnte. </w:t>
                  </w:r>
                </w:p>
                <w:p w14:paraId="217D2315" w14:textId="77777777" w:rsidR="00B91DA4" w:rsidRPr="004D0186" w:rsidRDefault="00000000">
                  <w:pPr>
                    <w:rPr>
                      <w:rFonts w:ascii="Century Gothic" w:hAnsi="Century Gothic"/>
                      <w:lang w:val="de-DE"/>
                    </w:rPr>
                  </w:pPr>
                  <w:r w:rsidRPr="004D0186">
                    <w:rPr>
                      <w:rFonts w:ascii="Century Gothic" w:hAnsi="Century Gothic"/>
                      <w:lang w:val="de-DE"/>
                    </w:rPr>
                    <w:t>wenn ein Produkt aufgrund seiner Beschaffenheit einem Gegenstand ähnelt, von dem allgemein angenommen wird, dass er aufgrund seiner Gestaltung, seiner Verpackung oder seiner Merkmale Kinder anspricht oder für Kinder bestimmt ist, obwohl er weder für Kinder konzipiert noch bestimmt ist, aber von Kindern verwendet werden könnte</w:t>
                  </w:r>
                </w:p>
                <w:p w14:paraId="5E3A6743" w14:textId="77777777" w:rsidR="005C536A" w:rsidRPr="004D0186" w:rsidRDefault="005C536A">
                  <w:pPr>
                    <w:rPr>
                      <w:rFonts w:ascii="Century Gothic" w:hAnsi="Century Gothic"/>
                      <w:lang w:val="de-DE"/>
                    </w:rPr>
                  </w:pPr>
                </w:p>
              </w:tc>
              <w:tc>
                <w:tcPr>
                  <w:tcW w:w="3390" w:type="dxa"/>
                </w:tcPr>
                <w:p w14:paraId="01984FC8" w14:textId="77777777" w:rsidR="00483DDE" w:rsidRPr="004D0186" w:rsidRDefault="00483DDE" w:rsidP="005C536A">
                  <w:pPr>
                    <w:rPr>
                      <w:rFonts w:ascii="Century Gothic" w:hAnsi="Century Gothic"/>
                      <w:lang w:val="de-DE"/>
                    </w:rPr>
                  </w:pPr>
                </w:p>
              </w:tc>
              <w:tc>
                <w:tcPr>
                  <w:tcW w:w="4842" w:type="dxa"/>
                </w:tcPr>
                <w:p w14:paraId="55C751B9" w14:textId="77777777" w:rsidR="005C536A" w:rsidRPr="004D0186" w:rsidRDefault="005C536A">
                  <w:pPr>
                    <w:rPr>
                      <w:rFonts w:ascii="Century Gothic" w:hAnsi="Century Gothic"/>
                      <w:lang w:val="de-DE"/>
                    </w:rPr>
                  </w:pPr>
                </w:p>
                <w:p w14:paraId="08EDF22E" w14:textId="77777777" w:rsidR="005C536A" w:rsidRPr="004D0186" w:rsidRDefault="005C536A">
                  <w:pPr>
                    <w:rPr>
                      <w:rFonts w:ascii="Century Gothic" w:hAnsi="Century Gothic"/>
                      <w:lang w:val="de-DE"/>
                    </w:rPr>
                  </w:pPr>
                </w:p>
                <w:p w14:paraId="17674FCB" w14:textId="77777777" w:rsidR="005C536A" w:rsidRPr="004D0186" w:rsidRDefault="005C536A">
                  <w:pPr>
                    <w:rPr>
                      <w:rFonts w:ascii="Century Gothic" w:hAnsi="Century Gothic"/>
                      <w:lang w:val="de-DE"/>
                    </w:rPr>
                  </w:pPr>
                </w:p>
                <w:p w14:paraId="76598B6B" w14:textId="77777777" w:rsidR="005C536A" w:rsidRPr="004D0186" w:rsidRDefault="005C536A">
                  <w:pPr>
                    <w:rPr>
                      <w:rFonts w:ascii="Century Gothic" w:hAnsi="Century Gothic"/>
                      <w:lang w:val="de-DE"/>
                    </w:rPr>
                  </w:pPr>
                </w:p>
                <w:p w14:paraId="01E786C1" w14:textId="77777777" w:rsidR="005C536A" w:rsidRPr="004D0186" w:rsidRDefault="005C536A">
                  <w:pPr>
                    <w:rPr>
                      <w:rFonts w:ascii="Century Gothic" w:hAnsi="Century Gothic"/>
                      <w:lang w:val="de-DE"/>
                    </w:rPr>
                  </w:pPr>
                </w:p>
                <w:p w14:paraId="0F38F886" w14:textId="77777777" w:rsidR="005C536A" w:rsidRPr="004D0186" w:rsidRDefault="005C536A">
                  <w:pPr>
                    <w:rPr>
                      <w:rFonts w:ascii="Century Gothic" w:hAnsi="Century Gothic"/>
                      <w:lang w:val="de-DE"/>
                    </w:rPr>
                  </w:pPr>
                </w:p>
                <w:p w14:paraId="4B396859" w14:textId="2A29589B" w:rsidR="00B91DA4" w:rsidRPr="004D0186" w:rsidRDefault="00000000">
                  <w:pPr>
                    <w:rPr>
                      <w:rFonts w:ascii="Century Gothic" w:hAnsi="Century Gothic"/>
                      <w:lang w:val="de-DE"/>
                    </w:rPr>
                  </w:pPr>
                  <w:r w:rsidRPr="004D0186">
                    <w:rPr>
                      <w:rFonts w:ascii="Century Gothic" w:hAnsi="Century Gothic"/>
                      <w:lang w:val="de-DE"/>
                    </w:rPr>
                    <w:t xml:space="preserve">Bücher werden nicht als Lebensmittelquellen gekennzeichnet oder so gestaltet, dass sie wie solche aussehen oder riechen. </w:t>
                  </w:r>
                </w:p>
                <w:p w14:paraId="7464FD1D" w14:textId="14563F77" w:rsidR="00B91DA4" w:rsidRPr="004D0186" w:rsidRDefault="00000000">
                  <w:pPr>
                    <w:rPr>
                      <w:rFonts w:ascii="Century Gothic" w:hAnsi="Century Gothic"/>
                      <w:lang w:val="de-DE"/>
                    </w:rPr>
                  </w:pPr>
                  <w:r w:rsidRPr="004D0186">
                    <w:rPr>
                      <w:rFonts w:ascii="Century Gothic" w:hAnsi="Century Gothic"/>
                      <w:lang w:val="de-DE"/>
                    </w:rPr>
                    <w:t>Die von uns hergestellten Bücher werden nicht als Spielzeug betrachtet. Auf der Grundlage der erhaltenen Informationen</w:t>
                  </w:r>
                </w:p>
                <w:p w14:paraId="614F4495" w14:textId="77777777" w:rsidR="00B91DA4" w:rsidRPr="004D0186" w:rsidRDefault="00000000">
                  <w:pPr>
                    <w:rPr>
                      <w:rFonts w:ascii="Century Gothic" w:hAnsi="Century Gothic"/>
                      <w:lang w:val="de-DE"/>
                    </w:rPr>
                  </w:pPr>
                  <w:r w:rsidRPr="004D0186">
                    <w:rPr>
                      <w:rFonts w:ascii="Century Gothic" w:hAnsi="Century Gothic"/>
                      <w:lang w:val="de-DE"/>
                    </w:rPr>
                    <w:t>von unseren Tinten-, Chemikalien- und Materiallieferanten können wir bestätigen, dass alle unsere Tinten, Lacke und</w:t>
                  </w:r>
                </w:p>
                <w:p w14:paraId="3906FC7E" w14:textId="77777777" w:rsidR="00B91DA4" w:rsidRPr="004D0186" w:rsidRDefault="00000000">
                  <w:pPr>
                    <w:rPr>
                      <w:rFonts w:ascii="Century Gothic" w:hAnsi="Century Gothic"/>
                      <w:lang w:val="de-DE"/>
                    </w:rPr>
                  </w:pPr>
                  <w:r w:rsidRPr="004D0186">
                    <w:rPr>
                      <w:rFonts w:ascii="Century Gothic" w:hAnsi="Century Gothic"/>
                      <w:lang w:val="de-DE"/>
                    </w:rPr>
                    <w:t>die Verwendung von Zusatzstoffen bei der Herstellung von Spielzeug sicher wäre</w:t>
                  </w:r>
                  <w:r w:rsidR="008853CF" w:rsidRPr="004D0186">
                    <w:rPr>
                      <w:rFonts w:ascii="Century Gothic" w:hAnsi="Century Gothic"/>
                      <w:lang w:val="de-DE"/>
                    </w:rPr>
                    <w:t xml:space="preserve">. </w:t>
                  </w:r>
                </w:p>
                <w:p w14:paraId="5C114AFC" w14:textId="77777777" w:rsidR="00B91DA4" w:rsidRPr="004D0186" w:rsidRDefault="00000000">
                  <w:pPr>
                    <w:rPr>
                      <w:rFonts w:ascii="Century Gothic" w:hAnsi="Century Gothic"/>
                      <w:lang w:val="de-DE"/>
                    </w:rPr>
                  </w:pPr>
                  <w:r w:rsidRPr="004D0186">
                    <w:rPr>
                      <w:rFonts w:ascii="Century Gothic" w:hAnsi="Century Gothic"/>
                      <w:lang w:val="de-DE"/>
                    </w:rPr>
                    <w:t>Die Bücher sollten entsprechend den örtlichen Vorschriften entsorgt und recycelt werden.</w:t>
                  </w:r>
                </w:p>
                <w:p w14:paraId="1E767DE4" w14:textId="77777777" w:rsidR="00483DDE" w:rsidRPr="004D0186" w:rsidRDefault="00483DDE" w:rsidP="00483DDE">
                  <w:pPr>
                    <w:rPr>
                      <w:rFonts w:ascii="Century Gothic" w:hAnsi="Century Gothic"/>
                      <w:lang w:val="de-DE"/>
                    </w:rPr>
                  </w:pPr>
                </w:p>
              </w:tc>
              <w:tc>
                <w:tcPr>
                  <w:tcW w:w="236" w:type="dxa"/>
                </w:tcPr>
                <w:p w14:paraId="42C84D39" w14:textId="77777777" w:rsidR="00483DDE" w:rsidRPr="004D0186" w:rsidRDefault="00483DDE" w:rsidP="00483DDE">
                  <w:pPr>
                    <w:jc w:val="center"/>
                    <w:rPr>
                      <w:rFonts w:ascii="Century Gothic" w:hAnsi="Century Gothic"/>
                      <w:lang w:val="de-DE"/>
                    </w:rPr>
                  </w:pPr>
                </w:p>
              </w:tc>
              <w:tc>
                <w:tcPr>
                  <w:tcW w:w="236" w:type="dxa"/>
                  <w:vAlign w:val="center"/>
                </w:tcPr>
                <w:p w14:paraId="194762CB"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483" w:type="dxa"/>
                  <w:vAlign w:val="center"/>
                </w:tcPr>
                <w:p w14:paraId="62A5CC7A"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c>
                <w:tcPr>
                  <w:tcW w:w="502" w:type="dxa"/>
                  <w:shd w:val="clear" w:color="auto" w:fill="00B050"/>
                  <w:vAlign w:val="center"/>
                </w:tcPr>
                <w:p w14:paraId="0DA25025" w14:textId="77777777" w:rsidR="00B91DA4" w:rsidRPr="004D0186" w:rsidRDefault="00000000">
                  <w:pPr>
                    <w:jc w:val="center"/>
                    <w:rPr>
                      <w:rFonts w:ascii="Century Gothic" w:hAnsi="Century Gothic"/>
                      <w:lang w:val="de-DE"/>
                    </w:rPr>
                  </w:pPr>
                  <w:r w:rsidRPr="004D0186">
                    <w:rPr>
                      <w:rFonts w:ascii="Century Gothic" w:hAnsi="Century Gothic"/>
                      <w:lang w:val="de-DE"/>
                    </w:rPr>
                    <w:t>2</w:t>
                  </w:r>
                </w:p>
              </w:tc>
            </w:tr>
            <w:tr w:rsidR="00483DDE" w:rsidRPr="004D0186" w14:paraId="0DAF0C3D" w14:textId="77777777" w:rsidTr="008853CF">
              <w:trPr>
                <w:trHeight w:val="269"/>
                <w:jc w:val="center"/>
              </w:trPr>
              <w:tc>
                <w:tcPr>
                  <w:tcW w:w="2993" w:type="dxa"/>
                  <w:vAlign w:val="center"/>
                </w:tcPr>
                <w:p w14:paraId="61B5E5D3" w14:textId="77777777" w:rsidR="00B91DA4" w:rsidRPr="004D0186" w:rsidRDefault="00000000">
                  <w:pPr>
                    <w:rPr>
                      <w:rFonts w:ascii="Century Gothic" w:hAnsi="Century Gothic"/>
                      <w:b/>
                      <w:lang w:val="de-DE"/>
                    </w:rPr>
                  </w:pPr>
                  <w:r w:rsidRPr="004D0186">
                    <w:rPr>
                      <w:rFonts w:ascii="Century Gothic" w:hAnsi="Century Gothic"/>
                      <w:b/>
                      <w:lang w:val="de-DE"/>
                    </w:rPr>
                    <w:t>Die Art des Produkts.</w:t>
                  </w:r>
                </w:p>
              </w:tc>
              <w:tc>
                <w:tcPr>
                  <w:tcW w:w="3252" w:type="dxa"/>
                </w:tcPr>
                <w:p w14:paraId="2A16CBF8" w14:textId="77777777" w:rsidR="005C536A" w:rsidRPr="004D0186" w:rsidRDefault="005C536A">
                  <w:pPr>
                    <w:rPr>
                      <w:rFonts w:ascii="Century Gothic" w:hAnsi="Century Gothic"/>
                      <w:lang w:val="de-DE"/>
                    </w:rPr>
                  </w:pPr>
                </w:p>
                <w:p w14:paraId="1A3EAB11" w14:textId="3D1F21AB" w:rsidR="00B91DA4" w:rsidRPr="004D0186" w:rsidRDefault="005C536A">
                  <w:pPr>
                    <w:rPr>
                      <w:rFonts w:ascii="Century Gothic" w:hAnsi="Century Gothic"/>
                      <w:lang w:val="de-DE"/>
                    </w:rPr>
                  </w:pPr>
                  <w:r w:rsidRPr="004D0186">
                    <w:rPr>
                      <w:rFonts w:ascii="Century Gothic" w:hAnsi="Century Gothic"/>
                      <w:lang w:val="de-DE"/>
                    </w:rPr>
                    <w:t>D</w:t>
                  </w:r>
                  <w:r w:rsidR="00000000" w:rsidRPr="004D0186">
                    <w:rPr>
                      <w:rFonts w:ascii="Century Gothic" w:hAnsi="Century Gothic"/>
                      <w:lang w:val="de-DE"/>
                    </w:rPr>
                    <w:t>ie geeigneten Cybersicherheitsmerkmale, die erforderlich sind, um das Produkt gegen äußere Einflüsse, einschließlich böswilliger Dritter, zu schützen, wenn sich ein solcher Einfluss auf die Sicherheit des Produkts auswirken könnte, einschließlich des möglichen Verlusts der Verbindung.</w:t>
                  </w:r>
                </w:p>
                <w:p w14:paraId="5D533DA7" w14:textId="77777777" w:rsidR="00B91DA4" w:rsidRPr="004D0186" w:rsidRDefault="00000000">
                  <w:pPr>
                    <w:rPr>
                      <w:rFonts w:ascii="Century Gothic" w:hAnsi="Century Gothic"/>
                      <w:lang w:val="de-DE"/>
                    </w:rPr>
                  </w:pPr>
                  <w:r w:rsidRPr="004D0186">
                    <w:rPr>
                      <w:rFonts w:ascii="Century Gothic" w:hAnsi="Century Gothic"/>
                      <w:lang w:val="de-DE"/>
                    </w:rPr>
                    <w:t>die sich entwickelnden, lernenden und vorausschauenden Funktionen des Produkts.</w:t>
                  </w:r>
                </w:p>
                <w:p w14:paraId="713575BA" w14:textId="77777777" w:rsidR="005C536A" w:rsidRPr="004D0186" w:rsidRDefault="005C536A">
                  <w:pPr>
                    <w:rPr>
                      <w:rFonts w:ascii="Century Gothic" w:hAnsi="Century Gothic"/>
                      <w:lang w:val="de-DE"/>
                    </w:rPr>
                  </w:pPr>
                </w:p>
              </w:tc>
              <w:tc>
                <w:tcPr>
                  <w:tcW w:w="3390" w:type="dxa"/>
                </w:tcPr>
                <w:p w14:paraId="3F568FDF" w14:textId="77777777" w:rsidR="005C536A" w:rsidRPr="004D0186" w:rsidRDefault="005C536A" w:rsidP="005C536A">
                  <w:pPr>
                    <w:rPr>
                      <w:rFonts w:ascii="Century Gothic" w:hAnsi="Century Gothic"/>
                      <w:lang w:val="de-DE"/>
                    </w:rPr>
                  </w:pPr>
                </w:p>
                <w:p w14:paraId="2AF25682" w14:textId="02B6F160" w:rsidR="00B91DA4" w:rsidRPr="004D0186" w:rsidRDefault="00000000" w:rsidP="005C536A">
                  <w:pPr>
                    <w:rPr>
                      <w:rFonts w:ascii="Century Gothic" w:hAnsi="Century Gothic"/>
                      <w:lang w:val="de-DE"/>
                    </w:rPr>
                  </w:pPr>
                  <w:r w:rsidRPr="004D0186">
                    <w:rPr>
                      <w:rFonts w:ascii="Century Gothic" w:hAnsi="Century Gothic"/>
                      <w:lang w:val="de-DE"/>
                    </w:rPr>
                    <w:t xml:space="preserve">Keine identifiziert </w:t>
                  </w:r>
                </w:p>
              </w:tc>
              <w:tc>
                <w:tcPr>
                  <w:tcW w:w="4842" w:type="dxa"/>
                </w:tcPr>
                <w:p w14:paraId="14E3D033" w14:textId="77777777" w:rsidR="005C536A" w:rsidRPr="004D0186" w:rsidRDefault="005C536A">
                  <w:pPr>
                    <w:rPr>
                      <w:rFonts w:ascii="Century Gothic" w:hAnsi="Century Gothic"/>
                      <w:lang w:val="de-DE"/>
                    </w:rPr>
                  </w:pPr>
                </w:p>
                <w:p w14:paraId="2DED8F78" w14:textId="58B78E88" w:rsidR="00B91DA4" w:rsidRPr="004D0186" w:rsidRDefault="00000000">
                  <w:pPr>
                    <w:rPr>
                      <w:rFonts w:ascii="Century Gothic" w:hAnsi="Century Gothic"/>
                      <w:lang w:val="de-DE"/>
                    </w:rPr>
                  </w:pPr>
                  <w:r w:rsidRPr="004D0186">
                    <w:rPr>
                      <w:rFonts w:ascii="Century Gothic" w:hAnsi="Century Gothic"/>
                      <w:lang w:val="de-DE"/>
                    </w:rPr>
                    <w:t>Bei dem Buch handelt es sich um ein physisches Buch, für E-Books muss eine andere Risikobewertung durchgeführt werden</w:t>
                  </w:r>
                </w:p>
              </w:tc>
              <w:tc>
                <w:tcPr>
                  <w:tcW w:w="236" w:type="dxa"/>
                </w:tcPr>
                <w:p w14:paraId="0DA5CB0F" w14:textId="77777777" w:rsidR="00483DDE" w:rsidRPr="004D0186" w:rsidRDefault="00483DDE" w:rsidP="00483DDE">
                  <w:pPr>
                    <w:jc w:val="center"/>
                    <w:rPr>
                      <w:rFonts w:ascii="Century Gothic" w:hAnsi="Century Gothic"/>
                      <w:lang w:val="de-DE"/>
                    </w:rPr>
                  </w:pPr>
                </w:p>
              </w:tc>
              <w:tc>
                <w:tcPr>
                  <w:tcW w:w="236" w:type="dxa"/>
                  <w:vAlign w:val="center"/>
                </w:tcPr>
                <w:p w14:paraId="2C6BB779"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483" w:type="dxa"/>
                  <w:vAlign w:val="center"/>
                </w:tcPr>
                <w:p w14:paraId="3B6A5933"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502" w:type="dxa"/>
                  <w:shd w:val="clear" w:color="auto" w:fill="00B050"/>
                  <w:vAlign w:val="center"/>
                </w:tcPr>
                <w:p w14:paraId="79ECD4DD"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r>
            <w:tr w:rsidR="00483DDE" w:rsidRPr="004D0186" w14:paraId="1DF4F61D" w14:textId="77777777" w:rsidTr="008853CF">
              <w:trPr>
                <w:trHeight w:val="269"/>
                <w:jc w:val="center"/>
              </w:trPr>
              <w:tc>
                <w:tcPr>
                  <w:tcW w:w="2993" w:type="dxa"/>
                  <w:vAlign w:val="center"/>
                </w:tcPr>
                <w:p w14:paraId="0F752DA5" w14:textId="77777777" w:rsidR="00B91DA4" w:rsidRPr="004D0186" w:rsidRDefault="00000000">
                  <w:pPr>
                    <w:rPr>
                      <w:rFonts w:ascii="Century Gothic" w:hAnsi="Century Gothic"/>
                      <w:b/>
                      <w:lang w:val="de-DE"/>
                    </w:rPr>
                  </w:pPr>
                  <w:r w:rsidRPr="004D0186">
                    <w:rPr>
                      <w:rFonts w:ascii="Century Gothic" w:hAnsi="Century Gothic"/>
                      <w:b/>
                      <w:lang w:val="de-DE"/>
                    </w:rPr>
                    <w:t>Höheres Sicherheitsniveau - andere Produkte</w:t>
                  </w:r>
                </w:p>
              </w:tc>
              <w:tc>
                <w:tcPr>
                  <w:tcW w:w="3252" w:type="dxa"/>
                  <w:vAlign w:val="center"/>
                </w:tcPr>
                <w:p w14:paraId="7567ABC3" w14:textId="77777777" w:rsidR="005C536A" w:rsidRPr="004D0186" w:rsidRDefault="005C536A">
                  <w:pPr>
                    <w:rPr>
                      <w:rFonts w:ascii="Century Gothic" w:hAnsi="Century Gothic"/>
                      <w:lang w:val="de-DE"/>
                    </w:rPr>
                  </w:pPr>
                </w:p>
                <w:p w14:paraId="1D64D03C" w14:textId="6F675ACE" w:rsidR="005C536A" w:rsidRPr="004D0186" w:rsidRDefault="00000000" w:rsidP="005C536A">
                  <w:pPr>
                    <w:rPr>
                      <w:rFonts w:ascii="Century Gothic" w:hAnsi="Century Gothic"/>
                      <w:lang w:val="de-DE"/>
                    </w:rPr>
                  </w:pPr>
                  <w:r w:rsidRPr="004D0186">
                    <w:rPr>
                      <w:rFonts w:ascii="Century Gothic" w:hAnsi="Century Gothic"/>
                      <w:lang w:val="de-DE"/>
                    </w:rPr>
                    <w:t xml:space="preserve">Die </w:t>
                  </w:r>
                  <w:r w:rsidR="008853CF" w:rsidRPr="004D0186">
                    <w:rPr>
                      <w:rFonts w:ascii="Century Gothic" w:hAnsi="Century Gothic"/>
                      <w:lang w:val="de-DE"/>
                    </w:rPr>
                    <w:t>Möglichkeit</w:t>
                  </w:r>
                  <w:r w:rsidRPr="004D0186">
                    <w:rPr>
                      <w:rFonts w:ascii="Century Gothic" w:hAnsi="Century Gothic"/>
                      <w:lang w:val="de-DE"/>
                    </w:rPr>
                    <w:t>, ein höheres Sicherheitsniveau zu erreichen, oder die Verfügbarkeit anderer Produkte, die ein geringeres Risiko aufweisen, sind kein Grund, ein Produkt als gefährliches Produkt einzustufen</w:t>
                  </w:r>
                </w:p>
              </w:tc>
              <w:tc>
                <w:tcPr>
                  <w:tcW w:w="3390" w:type="dxa"/>
                </w:tcPr>
                <w:p w14:paraId="0B1AA8C3" w14:textId="77777777" w:rsidR="005C536A" w:rsidRPr="004D0186" w:rsidRDefault="005C536A" w:rsidP="005C536A">
                  <w:pPr>
                    <w:rPr>
                      <w:rFonts w:ascii="Century Gothic" w:hAnsi="Century Gothic"/>
                      <w:lang w:val="de-DE"/>
                    </w:rPr>
                  </w:pPr>
                </w:p>
                <w:p w14:paraId="3F95579A" w14:textId="25355C17" w:rsidR="00B91DA4" w:rsidRPr="004D0186" w:rsidRDefault="00000000" w:rsidP="005C536A">
                  <w:pPr>
                    <w:rPr>
                      <w:rFonts w:ascii="Century Gothic" w:hAnsi="Century Gothic"/>
                      <w:lang w:val="de-DE"/>
                    </w:rPr>
                  </w:pPr>
                  <w:r w:rsidRPr="004D0186">
                    <w:rPr>
                      <w:rFonts w:ascii="Century Gothic" w:hAnsi="Century Gothic"/>
                      <w:lang w:val="de-DE"/>
                    </w:rPr>
                    <w:t>Keine identifiziert</w:t>
                  </w:r>
                </w:p>
              </w:tc>
              <w:tc>
                <w:tcPr>
                  <w:tcW w:w="4842" w:type="dxa"/>
                </w:tcPr>
                <w:p w14:paraId="7270E0A7" w14:textId="77777777" w:rsidR="005C536A" w:rsidRPr="004D0186" w:rsidRDefault="005C536A">
                  <w:pPr>
                    <w:rPr>
                      <w:rFonts w:ascii="Century Gothic" w:hAnsi="Century Gothic"/>
                      <w:lang w:val="de-DE"/>
                    </w:rPr>
                  </w:pPr>
                </w:p>
                <w:p w14:paraId="5F4E8590" w14:textId="18C9027B" w:rsidR="00B91DA4" w:rsidRPr="004D0186" w:rsidRDefault="00000000">
                  <w:pPr>
                    <w:rPr>
                      <w:rFonts w:ascii="Century Gothic" w:hAnsi="Century Gothic"/>
                      <w:lang w:val="de-DE"/>
                    </w:rPr>
                  </w:pPr>
                  <w:proofErr w:type="spellStart"/>
                  <w:r w:rsidRPr="004D0186">
                    <w:rPr>
                      <w:rFonts w:ascii="Century Gothic" w:hAnsi="Century Gothic"/>
                      <w:lang w:val="de-DE"/>
                    </w:rPr>
                    <w:t>k.A</w:t>
                  </w:r>
                  <w:proofErr w:type="spellEnd"/>
                  <w:r w:rsidRPr="004D0186">
                    <w:rPr>
                      <w:rFonts w:ascii="Century Gothic" w:hAnsi="Century Gothic"/>
                      <w:lang w:val="de-DE"/>
                    </w:rPr>
                    <w:t>.</w:t>
                  </w:r>
                </w:p>
              </w:tc>
              <w:tc>
                <w:tcPr>
                  <w:tcW w:w="236" w:type="dxa"/>
                </w:tcPr>
                <w:p w14:paraId="6266BE40" w14:textId="77777777" w:rsidR="00483DDE" w:rsidRPr="004D0186" w:rsidRDefault="00483DDE" w:rsidP="00483DDE">
                  <w:pPr>
                    <w:jc w:val="center"/>
                    <w:rPr>
                      <w:rFonts w:ascii="Century Gothic" w:hAnsi="Century Gothic"/>
                      <w:lang w:val="de-DE"/>
                    </w:rPr>
                  </w:pPr>
                </w:p>
              </w:tc>
              <w:tc>
                <w:tcPr>
                  <w:tcW w:w="236" w:type="dxa"/>
                  <w:vAlign w:val="center"/>
                </w:tcPr>
                <w:p w14:paraId="1A9D8E65"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483" w:type="dxa"/>
                  <w:vAlign w:val="center"/>
                </w:tcPr>
                <w:p w14:paraId="296C76CF"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c>
                <w:tcPr>
                  <w:tcW w:w="502" w:type="dxa"/>
                  <w:shd w:val="clear" w:color="auto" w:fill="00B050"/>
                  <w:vAlign w:val="center"/>
                </w:tcPr>
                <w:p w14:paraId="4116ACEE" w14:textId="77777777" w:rsidR="00B91DA4" w:rsidRPr="004D0186" w:rsidRDefault="00000000">
                  <w:pPr>
                    <w:jc w:val="center"/>
                    <w:rPr>
                      <w:rFonts w:ascii="Century Gothic" w:hAnsi="Century Gothic"/>
                      <w:lang w:val="de-DE"/>
                    </w:rPr>
                  </w:pPr>
                  <w:r w:rsidRPr="004D0186">
                    <w:rPr>
                      <w:rFonts w:ascii="Century Gothic" w:hAnsi="Century Gothic"/>
                      <w:lang w:val="de-DE"/>
                    </w:rPr>
                    <w:t>1</w:t>
                  </w:r>
                </w:p>
              </w:tc>
            </w:tr>
          </w:tbl>
          <w:p w14:paraId="59926D3B" w14:textId="77777777" w:rsidR="00527E61" w:rsidRPr="004D0186" w:rsidRDefault="00527E61" w:rsidP="006C306F">
            <w:pPr>
              <w:rPr>
                <w:rFonts w:ascii="Century Gothic" w:eastAsia="Calibri" w:hAnsi="Century Gothic" w:cs="Times New Roman"/>
                <w:b/>
                <w:sz w:val="18"/>
                <w:szCs w:val="18"/>
                <w:lang w:val="de-DE"/>
              </w:rPr>
            </w:pPr>
          </w:p>
        </w:tc>
      </w:tr>
      <w:tr w:rsidR="00527E61" w:rsidRPr="004D0186" w14:paraId="50683D17" w14:textId="77777777" w:rsidTr="001C48D2">
        <w:tc>
          <w:tcPr>
            <w:tcW w:w="16160" w:type="dxa"/>
            <w:gridSpan w:val="6"/>
            <w:tcBorders>
              <w:top w:val="single" w:sz="4" w:space="0" w:color="auto"/>
              <w:left w:val="nil"/>
              <w:bottom w:val="single" w:sz="4" w:space="0" w:color="auto"/>
              <w:right w:val="nil"/>
            </w:tcBorders>
            <w:shd w:val="clear" w:color="auto" w:fill="FFFFFF" w:themeFill="background1"/>
          </w:tcPr>
          <w:p w14:paraId="6F1EC986" w14:textId="77777777" w:rsidR="00527E61" w:rsidRDefault="00527E61" w:rsidP="006C306F">
            <w:pPr>
              <w:rPr>
                <w:rFonts w:ascii="Century Gothic" w:eastAsia="Calibri" w:hAnsi="Century Gothic" w:cs="Times New Roman"/>
                <w:b/>
                <w:sz w:val="18"/>
                <w:szCs w:val="18"/>
                <w:lang w:val="de-DE"/>
              </w:rPr>
            </w:pPr>
          </w:p>
          <w:p w14:paraId="17633CCD" w14:textId="77777777" w:rsidR="004D0186" w:rsidRPr="004D0186" w:rsidRDefault="004D0186" w:rsidP="006C306F">
            <w:pPr>
              <w:rPr>
                <w:rFonts w:ascii="Century Gothic" w:eastAsia="Calibri" w:hAnsi="Century Gothic" w:cs="Times New Roman"/>
                <w:b/>
                <w:sz w:val="18"/>
                <w:szCs w:val="18"/>
                <w:lang w:val="de-DE"/>
              </w:rPr>
            </w:pPr>
          </w:p>
          <w:p w14:paraId="0B261E62" w14:textId="77777777" w:rsidR="00840B66" w:rsidRPr="004D0186" w:rsidRDefault="00840B66" w:rsidP="006C306F">
            <w:pPr>
              <w:rPr>
                <w:rFonts w:ascii="Century Gothic" w:eastAsia="Calibri" w:hAnsi="Century Gothic" w:cs="Times New Roman"/>
                <w:b/>
                <w:sz w:val="18"/>
                <w:szCs w:val="18"/>
                <w:lang w:val="de-DE"/>
              </w:rPr>
            </w:pPr>
          </w:p>
        </w:tc>
      </w:tr>
    </w:tbl>
    <w:p w14:paraId="5CD4237F" w14:textId="77777777" w:rsidR="006B3667" w:rsidRDefault="006B3667">
      <w:pPr>
        <w:rPr>
          <w:rFonts w:ascii="Century Gothic" w:hAnsi="Century Gothic"/>
          <w:sz w:val="18"/>
          <w:szCs w:val="18"/>
          <w:lang w:val="de-DE"/>
        </w:rPr>
      </w:pPr>
    </w:p>
    <w:p w14:paraId="520C000F" w14:textId="77777777" w:rsidR="004D0186" w:rsidRDefault="004D0186">
      <w:pPr>
        <w:rPr>
          <w:rFonts w:ascii="Century Gothic" w:hAnsi="Century Gothic"/>
          <w:sz w:val="18"/>
          <w:szCs w:val="18"/>
          <w:lang w:val="de-DE"/>
        </w:rPr>
      </w:pPr>
    </w:p>
    <w:tbl>
      <w:tblPr>
        <w:tblStyle w:val="Tabellenraster"/>
        <w:tblW w:w="0" w:type="auto"/>
        <w:tblLook w:val="04A0" w:firstRow="1" w:lastRow="0" w:firstColumn="1" w:lastColumn="0" w:noHBand="0" w:noVBand="1"/>
      </w:tblPr>
      <w:tblGrid>
        <w:gridCol w:w="5129"/>
        <w:gridCol w:w="5129"/>
        <w:gridCol w:w="5130"/>
      </w:tblGrid>
      <w:tr w:rsidR="004D0186" w14:paraId="2AFF98F3" w14:textId="77777777" w:rsidTr="004D0186">
        <w:tc>
          <w:tcPr>
            <w:tcW w:w="5129" w:type="dxa"/>
            <w:shd w:val="clear" w:color="auto" w:fill="9CC2E5" w:themeFill="accent5" w:themeFillTint="99"/>
          </w:tcPr>
          <w:p w14:paraId="3BEA26C1" w14:textId="77777777" w:rsidR="004D0186" w:rsidRDefault="004D0186" w:rsidP="004D0186">
            <w:pPr>
              <w:rPr>
                <w:rFonts w:ascii="Century Gothic" w:hAnsi="Century Gothic"/>
                <w:b/>
                <w:lang w:val="de-DE"/>
              </w:rPr>
            </w:pPr>
          </w:p>
          <w:p w14:paraId="185D5EFF" w14:textId="511208D8" w:rsidR="004D0186" w:rsidRDefault="004D0186" w:rsidP="004D0186">
            <w:pPr>
              <w:rPr>
                <w:rFonts w:ascii="Century Gothic" w:hAnsi="Century Gothic"/>
                <w:b/>
                <w:lang w:val="de-DE"/>
              </w:rPr>
            </w:pPr>
            <w:r w:rsidRPr="004D0186">
              <w:rPr>
                <w:rFonts w:ascii="Century Gothic" w:hAnsi="Century Gothic"/>
                <w:b/>
                <w:lang w:val="de-DE"/>
              </w:rPr>
              <w:t>Wahrscheinlichkeit (L)</w:t>
            </w:r>
          </w:p>
          <w:p w14:paraId="2AC429D4" w14:textId="02F4240A" w:rsidR="004D0186" w:rsidRDefault="004D0186" w:rsidP="004D0186">
            <w:pPr>
              <w:rPr>
                <w:rFonts w:ascii="Century Gothic" w:hAnsi="Century Gothic"/>
                <w:lang w:val="de-DE"/>
              </w:rPr>
            </w:pPr>
          </w:p>
        </w:tc>
        <w:tc>
          <w:tcPr>
            <w:tcW w:w="5129" w:type="dxa"/>
            <w:shd w:val="clear" w:color="auto" w:fill="9CC2E5" w:themeFill="accent5" w:themeFillTint="99"/>
          </w:tcPr>
          <w:p w14:paraId="6C1AD07F" w14:textId="77777777" w:rsidR="004D0186" w:rsidRDefault="004D0186" w:rsidP="004D0186">
            <w:pPr>
              <w:rPr>
                <w:rFonts w:ascii="Century Gothic" w:hAnsi="Century Gothic"/>
                <w:b/>
                <w:lang w:val="de-DE"/>
              </w:rPr>
            </w:pPr>
          </w:p>
          <w:p w14:paraId="42857FA9" w14:textId="20DD7D40" w:rsidR="004D0186" w:rsidRDefault="004D0186" w:rsidP="004D0186">
            <w:pPr>
              <w:rPr>
                <w:rFonts w:ascii="Century Gothic" w:hAnsi="Century Gothic"/>
                <w:lang w:val="de-DE"/>
              </w:rPr>
            </w:pPr>
            <w:r w:rsidRPr="004D0186">
              <w:rPr>
                <w:rFonts w:ascii="Century Gothic" w:hAnsi="Century Gothic"/>
                <w:b/>
                <w:lang w:val="de-DE"/>
              </w:rPr>
              <w:t>Schweregrad (S)</w:t>
            </w:r>
          </w:p>
        </w:tc>
        <w:tc>
          <w:tcPr>
            <w:tcW w:w="5130" w:type="dxa"/>
            <w:shd w:val="clear" w:color="auto" w:fill="9CC2E5" w:themeFill="accent5" w:themeFillTint="99"/>
          </w:tcPr>
          <w:p w14:paraId="10E0D215" w14:textId="77777777" w:rsidR="004D0186" w:rsidRDefault="004D0186" w:rsidP="004D0186">
            <w:pPr>
              <w:rPr>
                <w:rFonts w:ascii="Century Gothic" w:hAnsi="Century Gothic"/>
                <w:b/>
                <w:lang w:val="de-DE"/>
              </w:rPr>
            </w:pPr>
          </w:p>
          <w:p w14:paraId="167F417A" w14:textId="5BBD8694" w:rsidR="004D0186" w:rsidRDefault="004D0186" w:rsidP="004D0186">
            <w:pPr>
              <w:rPr>
                <w:rFonts w:ascii="Century Gothic" w:hAnsi="Century Gothic"/>
                <w:lang w:val="de-DE"/>
              </w:rPr>
            </w:pPr>
            <w:r w:rsidRPr="004D0186">
              <w:rPr>
                <w:rFonts w:ascii="Century Gothic" w:hAnsi="Century Gothic"/>
                <w:b/>
                <w:lang w:val="de-DE"/>
              </w:rPr>
              <w:t>Risikoeinstufung (RR)</w:t>
            </w:r>
          </w:p>
        </w:tc>
      </w:tr>
      <w:tr w:rsidR="004D0186" w14:paraId="3E3BCFFC" w14:textId="77777777" w:rsidTr="004D0186">
        <w:tc>
          <w:tcPr>
            <w:tcW w:w="5129" w:type="dxa"/>
          </w:tcPr>
          <w:p w14:paraId="3280C107" w14:textId="77777777" w:rsidR="004D0186" w:rsidRDefault="004D0186" w:rsidP="004D0186">
            <w:pPr>
              <w:rPr>
                <w:rFonts w:ascii="Century Gothic" w:hAnsi="Century Gothic"/>
                <w:lang w:val="de-DE"/>
              </w:rPr>
            </w:pPr>
          </w:p>
          <w:p w14:paraId="30799F76" w14:textId="77777777" w:rsidR="004D0186" w:rsidRDefault="004D0186" w:rsidP="004D0186">
            <w:pPr>
              <w:rPr>
                <w:rFonts w:ascii="Century Gothic" w:hAnsi="Century Gothic"/>
                <w:lang w:val="de-DE"/>
              </w:rPr>
            </w:pPr>
            <w:r w:rsidRPr="004D0186">
              <w:rPr>
                <w:rFonts w:ascii="Century Gothic" w:hAnsi="Century Gothic"/>
                <w:lang w:val="de-DE"/>
              </w:rPr>
              <w:t>1 = Sehr unwahrscheinlich (es wird nicht erwartet, dass es passiert)</w:t>
            </w:r>
          </w:p>
          <w:p w14:paraId="2A9B5B86" w14:textId="1BE81BD7" w:rsidR="004D0186" w:rsidRDefault="004D0186" w:rsidP="004D0186">
            <w:pPr>
              <w:rPr>
                <w:rFonts w:ascii="Century Gothic" w:hAnsi="Century Gothic"/>
                <w:lang w:val="de-DE"/>
              </w:rPr>
            </w:pPr>
          </w:p>
        </w:tc>
        <w:tc>
          <w:tcPr>
            <w:tcW w:w="5129" w:type="dxa"/>
          </w:tcPr>
          <w:p w14:paraId="75A6EF13" w14:textId="77777777" w:rsidR="004D0186" w:rsidRDefault="004D0186" w:rsidP="004D0186">
            <w:pPr>
              <w:rPr>
                <w:rFonts w:ascii="Century Gothic" w:hAnsi="Century Gothic"/>
                <w:lang w:val="de-DE"/>
              </w:rPr>
            </w:pPr>
          </w:p>
          <w:p w14:paraId="2512F4D4" w14:textId="44E739F3" w:rsidR="004D0186" w:rsidRDefault="004D0186" w:rsidP="004D0186">
            <w:pPr>
              <w:rPr>
                <w:rFonts w:ascii="Century Gothic" w:hAnsi="Century Gothic"/>
                <w:lang w:val="de-DE"/>
              </w:rPr>
            </w:pPr>
            <w:r w:rsidRPr="004D0186">
              <w:rPr>
                <w:rFonts w:ascii="Century Gothic" w:hAnsi="Century Gothic"/>
                <w:lang w:val="de-DE"/>
              </w:rPr>
              <w:t>1 = unbedeutend (keine Erste Hilfe)</w:t>
            </w:r>
          </w:p>
        </w:tc>
        <w:tc>
          <w:tcPr>
            <w:tcW w:w="5130" w:type="dxa"/>
          </w:tcPr>
          <w:p w14:paraId="365FDE15" w14:textId="77777777" w:rsidR="004D0186" w:rsidRDefault="004D0186" w:rsidP="004D0186">
            <w:pPr>
              <w:rPr>
                <w:rFonts w:ascii="Century Gothic" w:hAnsi="Century Gothic"/>
                <w:b/>
                <w:shd w:val="clear" w:color="auto" w:fill="00B050"/>
                <w:lang w:val="de-DE"/>
              </w:rPr>
            </w:pPr>
          </w:p>
          <w:p w14:paraId="667006BE" w14:textId="77777777" w:rsidR="004D0186" w:rsidRDefault="004D0186" w:rsidP="004D0186">
            <w:pPr>
              <w:rPr>
                <w:rFonts w:ascii="Century Gothic" w:hAnsi="Century Gothic"/>
                <w:lang w:val="de-DE"/>
              </w:rPr>
            </w:pPr>
            <w:r w:rsidRPr="004D0186">
              <w:rPr>
                <w:rFonts w:ascii="Century Gothic" w:hAnsi="Century Gothic"/>
                <w:b/>
                <w:shd w:val="clear" w:color="auto" w:fill="00B050"/>
                <w:lang w:val="de-DE"/>
              </w:rPr>
              <w:t xml:space="preserve">Geringes Risiko </w:t>
            </w:r>
            <w:r>
              <w:rPr>
                <w:rFonts w:ascii="Century Gothic" w:hAnsi="Century Gothic"/>
                <w:b/>
                <w:shd w:val="clear" w:color="auto" w:fill="00B050"/>
                <w:lang w:val="de-DE"/>
              </w:rPr>
              <w:t>= (0-</w:t>
            </w:r>
            <w:proofErr w:type="gramStart"/>
            <w:r>
              <w:rPr>
                <w:rFonts w:ascii="Century Gothic" w:hAnsi="Century Gothic"/>
                <w:b/>
                <w:shd w:val="clear" w:color="auto" w:fill="00B050"/>
                <w:lang w:val="de-DE"/>
              </w:rPr>
              <w:t>5)</w:t>
            </w:r>
            <w:r w:rsidRPr="004D0186">
              <w:rPr>
                <w:rFonts w:ascii="Century Gothic" w:hAnsi="Century Gothic"/>
                <w:b/>
                <w:lang w:val="de-DE"/>
              </w:rPr>
              <w:t>-</w:t>
            </w:r>
            <w:proofErr w:type="gramEnd"/>
            <w:r w:rsidRPr="004D0186">
              <w:rPr>
                <w:rFonts w:ascii="Century Gothic" w:hAnsi="Century Gothic"/>
                <w:b/>
                <w:lang w:val="de-DE"/>
              </w:rPr>
              <w:t xml:space="preserve"> Annehmbar </w:t>
            </w:r>
            <w:r w:rsidRPr="004D0186">
              <w:rPr>
                <w:rFonts w:ascii="Century Gothic" w:hAnsi="Century Gothic"/>
                <w:lang w:val="de-DE"/>
              </w:rPr>
              <w:t>(keine sofortigen Maßnahmen, aber Sicherstellung der Aufrechterhaltung der Kontrollen)</w:t>
            </w:r>
          </w:p>
          <w:p w14:paraId="634737FD" w14:textId="202E96E7" w:rsidR="004D0186" w:rsidRDefault="004D0186" w:rsidP="004D0186">
            <w:pPr>
              <w:rPr>
                <w:rFonts w:ascii="Century Gothic" w:hAnsi="Century Gothic"/>
                <w:lang w:val="de-DE"/>
              </w:rPr>
            </w:pPr>
          </w:p>
        </w:tc>
      </w:tr>
      <w:tr w:rsidR="004D0186" w14:paraId="255BC878" w14:textId="77777777" w:rsidTr="004D0186">
        <w:tc>
          <w:tcPr>
            <w:tcW w:w="5129" w:type="dxa"/>
          </w:tcPr>
          <w:p w14:paraId="5F759034" w14:textId="77777777" w:rsidR="004D0186" w:rsidRDefault="004D0186" w:rsidP="004D0186">
            <w:pPr>
              <w:rPr>
                <w:rFonts w:ascii="Century Gothic" w:hAnsi="Century Gothic"/>
                <w:lang w:val="de-DE"/>
              </w:rPr>
            </w:pPr>
          </w:p>
          <w:p w14:paraId="17A6BFAE" w14:textId="01B6DE2A" w:rsidR="004D0186" w:rsidRDefault="004D0186" w:rsidP="004D0186">
            <w:pPr>
              <w:rPr>
                <w:rFonts w:ascii="Century Gothic" w:hAnsi="Century Gothic"/>
                <w:lang w:val="de-DE"/>
              </w:rPr>
            </w:pPr>
            <w:r w:rsidRPr="004D0186">
              <w:rPr>
                <w:rFonts w:ascii="Century Gothic" w:hAnsi="Century Gothic"/>
                <w:lang w:val="de-DE"/>
              </w:rPr>
              <w:t>2 = Unwahrscheinlich (nicht wahrscheinlich)</w:t>
            </w:r>
          </w:p>
        </w:tc>
        <w:tc>
          <w:tcPr>
            <w:tcW w:w="5129" w:type="dxa"/>
          </w:tcPr>
          <w:p w14:paraId="3E7AA273" w14:textId="77777777" w:rsidR="004D0186" w:rsidRDefault="004D0186" w:rsidP="004D0186">
            <w:pPr>
              <w:rPr>
                <w:rFonts w:ascii="Century Gothic" w:hAnsi="Century Gothic"/>
                <w:lang w:val="de-DE"/>
              </w:rPr>
            </w:pPr>
          </w:p>
          <w:p w14:paraId="73143479" w14:textId="0B0AF58C" w:rsidR="004D0186" w:rsidRDefault="004D0186" w:rsidP="004D0186">
            <w:pPr>
              <w:rPr>
                <w:rFonts w:ascii="Century Gothic" w:hAnsi="Century Gothic"/>
                <w:lang w:val="de-DE"/>
              </w:rPr>
            </w:pPr>
            <w:r w:rsidRPr="004D0186">
              <w:rPr>
                <w:rFonts w:ascii="Century Gothic" w:hAnsi="Century Gothic"/>
                <w:lang w:val="de-DE"/>
              </w:rPr>
              <w:t>2 = Geringfügig (weniger als 3 Tage arbeitsunfähig)</w:t>
            </w:r>
          </w:p>
        </w:tc>
        <w:tc>
          <w:tcPr>
            <w:tcW w:w="5130" w:type="dxa"/>
          </w:tcPr>
          <w:p w14:paraId="3B43277B" w14:textId="77777777" w:rsidR="004D0186" w:rsidRDefault="004D0186" w:rsidP="004D0186">
            <w:pPr>
              <w:rPr>
                <w:rFonts w:ascii="Century Gothic" w:hAnsi="Century Gothic"/>
                <w:b/>
                <w:shd w:val="clear" w:color="auto" w:fill="FFC000"/>
                <w:lang w:val="de-DE"/>
              </w:rPr>
            </w:pPr>
          </w:p>
          <w:p w14:paraId="4B0F5741" w14:textId="77777777" w:rsidR="004D0186" w:rsidRDefault="004D0186" w:rsidP="004D0186">
            <w:pPr>
              <w:rPr>
                <w:rFonts w:ascii="Century Gothic" w:hAnsi="Century Gothic"/>
                <w:lang w:val="de-DE"/>
              </w:rPr>
            </w:pPr>
            <w:r w:rsidRPr="004D0186">
              <w:rPr>
                <w:rFonts w:ascii="Century Gothic" w:hAnsi="Century Gothic"/>
                <w:b/>
                <w:shd w:val="clear" w:color="auto" w:fill="FFC000"/>
                <w:lang w:val="de-DE"/>
              </w:rPr>
              <w:t>Mittleres Risiko</w:t>
            </w:r>
            <w:proofErr w:type="gramStart"/>
            <w:r>
              <w:rPr>
                <w:rFonts w:ascii="Century Gothic" w:hAnsi="Century Gothic"/>
                <w:b/>
                <w:shd w:val="clear" w:color="auto" w:fill="FFC000"/>
                <w:lang w:val="de-DE"/>
              </w:rPr>
              <w:t>=(</w:t>
            </w:r>
            <w:proofErr w:type="gramEnd"/>
            <w:r>
              <w:rPr>
                <w:rFonts w:ascii="Century Gothic" w:hAnsi="Century Gothic"/>
                <w:b/>
                <w:shd w:val="clear" w:color="auto" w:fill="FFC000"/>
                <w:lang w:val="de-DE"/>
              </w:rPr>
              <w:t>6-14)</w:t>
            </w:r>
            <w:r w:rsidRPr="004D0186">
              <w:rPr>
                <w:rFonts w:ascii="Century Gothic" w:hAnsi="Century Gothic"/>
                <w:b/>
                <w:shd w:val="clear" w:color="auto" w:fill="FFC000"/>
                <w:lang w:val="de-DE"/>
              </w:rPr>
              <w:t xml:space="preserve"> </w:t>
            </w:r>
            <w:r w:rsidRPr="004D0186">
              <w:rPr>
                <w:rFonts w:ascii="Century Gothic" w:hAnsi="Century Gothic"/>
                <w:b/>
                <w:lang w:val="de-DE"/>
              </w:rPr>
              <w:t xml:space="preserve">- tolerierbar </w:t>
            </w:r>
            <w:r w:rsidRPr="004D0186">
              <w:rPr>
                <w:rFonts w:ascii="Century Gothic" w:hAnsi="Century Gothic"/>
                <w:lang w:val="de-DE"/>
              </w:rPr>
              <w:t>(weitere Verbesserungen anstreben, soweit dies vernünftigerweise möglich ist)</w:t>
            </w:r>
          </w:p>
          <w:p w14:paraId="692E03FC" w14:textId="72BF9850" w:rsidR="004D0186" w:rsidRDefault="004D0186" w:rsidP="004D0186">
            <w:pPr>
              <w:rPr>
                <w:rFonts w:ascii="Century Gothic" w:hAnsi="Century Gothic"/>
                <w:lang w:val="de-DE"/>
              </w:rPr>
            </w:pPr>
          </w:p>
        </w:tc>
      </w:tr>
      <w:tr w:rsidR="004D0186" w14:paraId="7C07DF69" w14:textId="77777777" w:rsidTr="004D0186">
        <w:tc>
          <w:tcPr>
            <w:tcW w:w="5129" w:type="dxa"/>
          </w:tcPr>
          <w:p w14:paraId="30B87172" w14:textId="77777777" w:rsidR="004D0186" w:rsidRDefault="004D0186" w:rsidP="004D0186">
            <w:pPr>
              <w:rPr>
                <w:rFonts w:ascii="Century Gothic" w:hAnsi="Century Gothic"/>
                <w:lang w:val="de-DE"/>
              </w:rPr>
            </w:pPr>
          </w:p>
          <w:p w14:paraId="4D2668FA" w14:textId="3C29F568" w:rsidR="004D0186" w:rsidRDefault="004D0186" w:rsidP="004D0186">
            <w:pPr>
              <w:rPr>
                <w:rFonts w:ascii="Century Gothic" w:hAnsi="Century Gothic"/>
                <w:lang w:val="de-DE"/>
              </w:rPr>
            </w:pPr>
            <w:r w:rsidRPr="004D0186">
              <w:rPr>
                <w:rFonts w:ascii="Century Gothic" w:hAnsi="Century Gothic"/>
                <w:lang w:val="de-DE"/>
              </w:rPr>
              <w:t xml:space="preserve">3 = </w:t>
            </w:r>
            <w:r w:rsidRPr="004D0186">
              <w:rPr>
                <w:rFonts w:ascii="Century Gothic" w:hAnsi="Century Gothic"/>
                <w:lang w:val="de-DE"/>
              </w:rPr>
              <w:t>ziemlich</w:t>
            </w:r>
            <w:r w:rsidRPr="004D0186">
              <w:rPr>
                <w:rFonts w:ascii="Century Gothic" w:hAnsi="Century Gothic"/>
                <w:lang w:val="de-DE"/>
              </w:rPr>
              <w:t xml:space="preserve"> wahrscheinlich (kann vorkommen)</w:t>
            </w:r>
          </w:p>
        </w:tc>
        <w:tc>
          <w:tcPr>
            <w:tcW w:w="5129" w:type="dxa"/>
          </w:tcPr>
          <w:p w14:paraId="2071E983" w14:textId="77777777" w:rsidR="004D0186" w:rsidRDefault="004D0186" w:rsidP="004D0186">
            <w:pPr>
              <w:rPr>
                <w:rFonts w:ascii="Century Gothic" w:hAnsi="Century Gothic"/>
                <w:lang w:val="de-DE"/>
              </w:rPr>
            </w:pPr>
          </w:p>
          <w:p w14:paraId="5596204D" w14:textId="2EE4F403" w:rsidR="004D0186" w:rsidRDefault="004D0186" w:rsidP="004D0186">
            <w:pPr>
              <w:rPr>
                <w:rFonts w:ascii="Century Gothic" w:hAnsi="Century Gothic"/>
                <w:lang w:val="de-DE"/>
              </w:rPr>
            </w:pPr>
            <w:r w:rsidRPr="004D0186">
              <w:rPr>
                <w:rFonts w:ascii="Century Gothic" w:hAnsi="Century Gothic"/>
                <w:lang w:val="de-DE"/>
              </w:rPr>
              <w:t>3 = Schwerwiegend (mehr als 3 Tage arbeitsunfähig)</w:t>
            </w:r>
          </w:p>
        </w:tc>
        <w:tc>
          <w:tcPr>
            <w:tcW w:w="5130" w:type="dxa"/>
          </w:tcPr>
          <w:p w14:paraId="76D2AB85" w14:textId="77777777" w:rsidR="004D0186" w:rsidRDefault="004D0186" w:rsidP="004D0186">
            <w:pPr>
              <w:rPr>
                <w:rFonts w:ascii="Century Gothic" w:hAnsi="Century Gothic"/>
                <w:b/>
                <w:shd w:val="clear" w:color="auto" w:fill="FF0000"/>
                <w:lang w:val="de-DE"/>
              </w:rPr>
            </w:pPr>
          </w:p>
          <w:p w14:paraId="2FC541D7" w14:textId="26932A83" w:rsidR="004D0186" w:rsidRPr="004D0186" w:rsidRDefault="004D0186" w:rsidP="004D0186">
            <w:pPr>
              <w:rPr>
                <w:rFonts w:ascii="Century Gothic" w:hAnsi="Century Gothic"/>
                <w:lang w:val="de-DE"/>
              </w:rPr>
            </w:pPr>
            <w:r w:rsidRPr="004D0186">
              <w:rPr>
                <w:rFonts w:ascii="Century Gothic" w:hAnsi="Century Gothic"/>
                <w:b/>
                <w:shd w:val="clear" w:color="auto" w:fill="FF0000"/>
                <w:lang w:val="de-DE"/>
              </w:rPr>
              <w:t>Hohes Risiko</w:t>
            </w:r>
            <w:proofErr w:type="gramStart"/>
            <w:r>
              <w:rPr>
                <w:rFonts w:ascii="Century Gothic" w:hAnsi="Century Gothic"/>
                <w:b/>
                <w:shd w:val="clear" w:color="auto" w:fill="FF0000"/>
                <w:lang w:val="de-DE"/>
              </w:rPr>
              <w:t>=(</w:t>
            </w:r>
            <w:proofErr w:type="gramEnd"/>
            <w:r>
              <w:rPr>
                <w:rFonts w:ascii="Century Gothic" w:hAnsi="Century Gothic"/>
                <w:b/>
                <w:shd w:val="clear" w:color="auto" w:fill="FF0000"/>
                <w:lang w:val="de-DE"/>
              </w:rPr>
              <w:t>15 -25)</w:t>
            </w:r>
            <w:r w:rsidRPr="004D0186">
              <w:rPr>
                <w:rFonts w:ascii="Century Gothic" w:hAnsi="Century Gothic"/>
                <w:b/>
                <w:shd w:val="clear" w:color="auto" w:fill="FF0000"/>
                <w:lang w:val="de-DE"/>
              </w:rPr>
              <w:t xml:space="preserve"> </w:t>
            </w:r>
            <w:r w:rsidRPr="004D0186">
              <w:rPr>
                <w:rFonts w:ascii="Century Gothic" w:hAnsi="Century Gothic"/>
                <w:b/>
                <w:lang w:val="de-DE"/>
              </w:rPr>
              <w:t xml:space="preserve">- inakzeptabel </w:t>
            </w:r>
            <w:r w:rsidRPr="004D0186">
              <w:rPr>
                <w:rFonts w:ascii="Century Gothic" w:hAnsi="Century Gothic"/>
                <w:lang w:val="de-DE"/>
              </w:rPr>
              <w:t>(sofortige Maßnahmen zur Eindämmung der Gefahr ergreifen)</w:t>
            </w:r>
          </w:p>
          <w:p w14:paraId="7B620FDF" w14:textId="77777777" w:rsidR="004D0186" w:rsidRDefault="004D0186" w:rsidP="004D0186">
            <w:pPr>
              <w:rPr>
                <w:rFonts w:ascii="Century Gothic" w:hAnsi="Century Gothic"/>
                <w:lang w:val="de-DE"/>
              </w:rPr>
            </w:pPr>
          </w:p>
        </w:tc>
      </w:tr>
      <w:tr w:rsidR="004D0186" w14:paraId="73290A98" w14:textId="77777777" w:rsidTr="004D0186">
        <w:tc>
          <w:tcPr>
            <w:tcW w:w="5129" w:type="dxa"/>
          </w:tcPr>
          <w:p w14:paraId="30817A91" w14:textId="77777777" w:rsidR="004D0186" w:rsidRDefault="004D0186" w:rsidP="004D0186">
            <w:pPr>
              <w:rPr>
                <w:rFonts w:ascii="Century Gothic" w:hAnsi="Century Gothic"/>
                <w:lang w:val="de-DE"/>
              </w:rPr>
            </w:pPr>
          </w:p>
          <w:p w14:paraId="49D67979" w14:textId="77777777" w:rsidR="004D0186" w:rsidRDefault="004D0186" w:rsidP="004D0186">
            <w:pPr>
              <w:rPr>
                <w:rFonts w:ascii="Century Gothic" w:hAnsi="Century Gothic"/>
                <w:lang w:val="de-DE"/>
              </w:rPr>
            </w:pPr>
            <w:r w:rsidRPr="004D0186">
              <w:rPr>
                <w:rFonts w:ascii="Century Gothic" w:hAnsi="Century Gothic"/>
                <w:lang w:val="de-DE"/>
              </w:rPr>
              <w:t>4 = Wahrscheinlich (wahrscheinlich eintreten)</w:t>
            </w:r>
          </w:p>
          <w:p w14:paraId="5512B3A8" w14:textId="4D1818F0" w:rsidR="004D0186" w:rsidRDefault="004D0186" w:rsidP="004D0186">
            <w:pPr>
              <w:rPr>
                <w:rFonts w:ascii="Century Gothic" w:hAnsi="Century Gothic"/>
                <w:lang w:val="de-DE"/>
              </w:rPr>
            </w:pPr>
          </w:p>
        </w:tc>
        <w:tc>
          <w:tcPr>
            <w:tcW w:w="5129" w:type="dxa"/>
          </w:tcPr>
          <w:p w14:paraId="59859AD8" w14:textId="77777777" w:rsidR="004D0186" w:rsidRDefault="004D0186" w:rsidP="004D0186">
            <w:pPr>
              <w:rPr>
                <w:rFonts w:ascii="Century Gothic" w:hAnsi="Century Gothic"/>
                <w:lang w:val="de-DE"/>
              </w:rPr>
            </w:pPr>
          </w:p>
          <w:p w14:paraId="49831F41" w14:textId="598835D2" w:rsidR="004D0186" w:rsidRDefault="004D0186" w:rsidP="004D0186">
            <w:pPr>
              <w:rPr>
                <w:rFonts w:ascii="Century Gothic" w:hAnsi="Century Gothic"/>
                <w:lang w:val="de-DE"/>
              </w:rPr>
            </w:pPr>
            <w:r w:rsidRPr="004D0186">
              <w:rPr>
                <w:rFonts w:ascii="Century Gothic" w:hAnsi="Century Gothic"/>
                <w:lang w:val="de-DE"/>
              </w:rPr>
              <w:t>4 = Major (Behinderung)</w:t>
            </w:r>
          </w:p>
        </w:tc>
        <w:tc>
          <w:tcPr>
            <w:tcW w:w="5130" w:type="dxa"/>
          </w:tcPr>
          <w:p w14:paraId="4652D7AE" w14:textId="77777777" w:rsidR="004D0186" w:rsidRDefault="004D0186" w:rsidP="004D0186">
            <w:pPr>
              <w:rPr>
                <w:rFonts w:ascii="Century Gothic" w:hAnsi="Century Gothic"/>
                <w:lang w:val="de-DE"/>
              </w:rPr>
            </w:pPr>
          </w:p>
        </w:tc>
      </w:tr>
      <w:tr w:rsidR="004D0186" w14:paraId="0F4D8AB4" w14:textId="77777777" w:rsidTr="004D0186">
        <w:tc>
          <w:tcPr>
            <w:tcW w:w="5129" w:type="dxa"/>
          </w:tcPr>
          <w:p w14:paraId="2554A033" w14:textId="77777777" w:rsidR="004D0186" w:rsidRDefault="004D0186" w:rsidP="004D0186">
            <w:pPr>
              <w:rPr>
                <w:rFonts w:ascii="Century Gothic" w:hAnsi="Century Gothic"/>
                <w:lang w:val="de-DE"/>
              </w:rPr>
            </w:pPr>
          </w:p>
          <w:p w14:paraId="21CD3C1F" w14:textId="77777777" w:rsidR="004D0186" w:rsidRDefault="004D0186" w:rsidP="004D0186">
            <w:pPr>
              <w:rPr>
                <w:rFonts w:ascii="Century Gothic" w:hAnsi="Century Gothic"/>
                <w:lang w:val="de-DE"/>
              </w:rPr>
            </w:pPr>
            <w:r w:rsidRPr="004D0186">
              <w:rPr>
                <w:rFonts w:ascii="Century Gothic" w:hAnsi="Century Gothic"/>
                <w:lang w:val="de-DE"/>
              </w:rPr>
              <w:t>5 = Sehr wahrscheinlich (wird passieren)</w:t>
            </w:r>
          </w:p>
          <w:p w14:paraId="47D1A5DE" w14:textId="43FEE99A" w:rsidR="004D0186" w:rsidRPr="004D0186" w:rsidRDefault="004D0186" w:rsidP="004D0186">
            <w:pPr>
              <w:rPr>
                <w:rFonts w:ascii="Century Gothic" w:hAnsi="Century Gothic"/>
                <w:lang w:val="de-DE"/>
              </w:rPr>
            </w:pPr>
          </w:p>
        </w:tc>
        <w:tc>
          <w:tcPr>
            <w:tcW w:w="5129" w:type="dxa"/>
          </w:tcPr>
          <w:p w14:paraId="06480987" w14:textId="77777777" w:rsidR="004D0186" w:rsidRDefault="004D0186" w:rsidP="004D0186">
            <w:pPr>
              <w:rPr>
                <w:rFonts w:ascii="Century Gothic" w:hAnsi="Century Gothic"/>
                <w:lang w:val="de-DE"/>
              </w:rPr>
            </w:pPr>
          </w:p>
          <w:p w14:paraId="50D50200" w14:textId="75923D56" w:rsidR="004D0186" w:rsidRDefault="004D0186" w:rsidP="004D0186">
            <w:pPr>
              <w:rPr>
                <w:rFonts w:ascii="Century Gothic" w:hAnsi="Century Gothic"/>
                <w:lang w:val="de-DE"/>
              </w:rPr>
            </w:pPr>
            <w:r w:rsidRPr="004D0186">
              <w:rPr>
                <w:rFonts w:ascii="Century Gothic" w:hAnsi="Century Gothic"/>
                <w:lang w:val="de-DE"/>
              </w:rPr>
              <w:t>5 = Tödlich (Tod)</w:t>
            </w:r>
          </w:p>
        </w:tc>
        <w:tc>
          <w:tcPr>
            <w:tcW w:w="5130" w:type="dxa"/>
          </w:tcPr>
          <w:p w14:paraId="16BA975D" w14:textId="77777777" w:rsidR="004D0186" w:rsidRDefault="004D0186" w:rsidP="004D0186">
            <w:pPr>
              <w:rPr>
                <w:rFonts w:ascii="Century Gothic" w:hAnsi="Century Gothic"/>
                <w:lang w:val="de-DE"/>
              </w:rPr>
            </w:pPr>
          </w:p>
        </w:tc>
      </w:tr>
    </w:tbl>
    <w:p w14:paraId="74909F3C" w14:textId="77777777" w:rsidR="004D0186" w:rsidRPr="004D0186" w:rsidRDefault="004D0186">
      <w:pPr>
        <w:rPr>
          <w:rFonts w:ascii="Century Gothic" w:hAnsi="Century Gothic"/>
          <w:sz w:val="18"/>
          <w:szCs w:val="18"/>
          <w:lang w:val="de-DE"/>
        </w:rPr>
      </w:pPr>
    </w:p>
    <w:sectPr w:rsidR="004D0186" w:rsidRPr="004D0186" w:rsidSect="00527E6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E61"/>
    <w:rsid w:val="00003E67"/>
    <w:rsid w:val="00116DE1"/>
    <w:rsid w:val="0014374B"/>
    <w:rsid w:val="00173694"/>
    <w:rsid w:val="00184A78"/>
    <w:rsid w:val="001C48D2"/>
    <w:rsid w:val="001C7DA8"/>
    <w:rsid w:val="00207386"/>
    <w:rsid w:val="00225ADE"/>
    <w:rsid w:val="0027280D"/>
    <w:rsid w:val="002E435E"/>
    <w:rsid w:val="002F3BDF"/>
    <w:rsid w:val="00325826"/>
    <w:rsid w:val="00325C46"/>
    <w:rsid w:val="00326437"/>
    <w:rsid w:val="003D4AB3"/>
    <w:rsid w:val="003D4E85"/>
    <w:rsid w:val="00436A02"/>
    <w:rsid w:val="00483DDE"/>
    <w:rsid w:val="0049614C"/>
    <w:rsid w:val="004B23C7"/>
    <w:rsid w:val="004C4AE1"/>
    <w:rsid w:val="004D0186"/>
    <w:rsid w:val="004F1C02"/>
    <w:rsid w:val="00522E4E"/>
    <w:rsid w:val="00527E61"/>
    <w:rsid w:val="005C536A"/>
    <w:rsid w:val="006428BB"/>
    <w:rsid w:val="00690428"/>
    <w:rsid w:val="006B3667"/>
    <w:rsid w:val="006C306F"/>
    <w:rsid w:val="00734E69"/>
    <w:rsid w:val="00764FE3"/>
    <w:rsid w:val="00840B66"/>
    <w:rsid w:val="00885213"/>
    <w:rsid w:val="008853CF"/>
    <w:rsid w:val="008A08EB"/>
    <w:rsid w:val="008D2E62"/>
    <w:rsid w:val="00950F64"/>
    <w:rsid w:val="009D1FB5"/>
    <w:rsid w:val="00A77C41"/>
    <w:rsid w:val="00A85FD9"/>
    <w:rsid w:val="00AD60CD"/>
    <w:rsid w:val="00B05988"/>
    <w:rsid w:val="00B91DA4"/>
    <w:rsid w:val="00BD8DE8"/>
    <w:rsid w:val="00C0178C"/>
    <w:rsid w:val="00C16DE1"/>
    <w:rsid w:val="00C77A19"/>
    <w:rsid w:val="00CA1085"/>
    <w:rsid w:val="00CD7EBA"/>
    <w:rsid w:val="00CE79CC"/>
    <w:rsid w:val="00D130CE"/>
    <w:rsid w:val="00D253D3"/>
    <w:rsid w:val="00DC1FD3"/>
    <w:rsid w:val="00E44AA6"/>
    <w:rsid w:val="00E81CD3"/>
    <w:rsid w:val="00EA50E1"/>
    <w:rsid w:val="00FF273D"/>
    <w:rsid w:val="0243257A"/>
    <w:rsid w:val="03ADF0A5"/>
    <w:rsid w:val="046D7451"/>
    <w:rsid w:val="0480B859"/>
    <w:rsid w:val="07263EA5"/>
    <w:rsid w:val="07B7B969"/>
    <w:rsid w:val="088161C8"/>
    <w:rsid w:val="0A005D90"/>
    <w:rsid w:val="0A402ECE"/>
    <w:rsid w:val="0A4C5CA4"/>
    <w:rsid w:val="0C582A43"/>
    <w:rsid w:val="0D9613CE"/>
    <w:rsid w:val="0FA67BC3"/>
    <w:rsid w:val="0FA9A2F1"/>
    <w:rsid w:val="0FE14B7E"/>
    <w:rsid w:val="0FFDC072"/>
    <w:rsid w:val="1318EC40"/>
    <w:rsid w:val="16ACD274"/>
    <w:rsid w:val="1863002C"/>
    <w:rsid w:val="18C05209"/>
    <w:rsid w:val="1B6B12BB"/>
    <w:rsid w:val="1C1ED831"/>
    <w:rsid w:val="1D973E80"/>
    <w:rsid w:val="1EF21A13"/>
    <w:rsid w:val="2045A4D8"/>
    <w:rsid w:val="223E83DF"/>
    <w:rsid w:val="258273FE"/>
    <w:rsid w:val="25C1EFF5"/>
    <w:rsid w:val="27EC7391"/>
    <w:rsid w:val="28F54801"/>
    <w:rsid w:val="2B733FDE"/>
    <w:rsid w:val="2D0F103F"/>
    <w:rsid w:val="2EB4B3FA"/>
    <w:rsid w:val="333713BE"/>
    <w:rsid w:val="33687E63"/>
    <w:rsid w:val="35FE6AAB"/>
    <w:rsid w:val="380A84E1"/>
    <w:rsid w:val="38CBD6B3"/>
    <w:rsid w:val="3A96FD74"/>
    <w:rsid w:val="3B2917EA"/>
    <w:rsid w:val="3B4225A3"/>
    <w:rsid w:val="3F32C60A"/>
    <w:rsid w:val="405547E5"/>
    <w:rsid w:val="407BDF0B"/>
    <w:rsid w:val="40CF361D"/>
    <w:rsid w:val="4217AF6C"/>
    <w:rsid w:val="4231C816"/>
    <w:rsid w:val="4268B72E"/>
    <w:rsid w:val="427E7D9B"/>
    <w:rsid w:val="444A7CC3"/>
    <w:rsid w:val="44525159"/>
    <w:rsid w:val="4540E10E"/>
    <w:rsid w:val="45EBCE2C"/>
    <w:rsid w:val="468B57CF"/>
    <w:rsid w:val="49626BDA"/>
    <w:rsid w:val="49C594C6"/>
    <w:rsid w:val="4B70D9EB"/>
    <w:rsid w:val="4B748CBE"/>
    <w:rsid w:val="4BF67117"/>
    <w:rsid w:val="4C8C3924"/>
    <w:rsid w:val="4F7228B0"/>
    <w:rsid w:val="50E82856"/>
    <w:rsid w:val="527B1AE2"/>
    <w:rsid w:val="52AECCA6"/>
    <w:rsid w:val="5424CD8B"/>
    <w:rsid w:val="546C0B90"/>
    <w:rsid w:val="54D392DE"/>
    <w:rsid w:val="560807F3"/>
    <w:rsid w:val="566942D2"/>
    <w:rsid w:val="57A3AC52"/>
    <w:rsid w:val="57B547C9"/>
    <w:rsid w:val="57C5DEBB"/>
    <w:rsid w:val="58051333"/>
    <w:rsid w:val="59552F0A"/>
    <w:rsid w:val="5AD06832"/>
    <w:rsid w:val="5B7F91A8"/>
    <w:rsid w:val="5BB2513D"/>
    <w:rsid w:val="5C786AE4"/>
    <w:rsid w:val="5CC26715"/>
    <w:rsid w:val="5D0057D4"/>
    <w:rsid w:val="5DE5374B"/>
    <w:rsid w:val="5E0D9101"/>
    <w:rsid w:val="5E834EB0"/>
    <w:rsid w:val="5FA4349C"/>
    <w:rsid w:val="621299D6"/>
    <w:rsid w:val="63430873"/>
    <w:rsid w:val="6460FD6C"/>
    <w:rsid w:val="649402FF"/>
    <w:rsid w:val="64A7B489"/>
    <w:rsid w:val="6586FDCB"/>
    <w:rsid w:val="6AF95E64"/>
    <w:rsid w:val="6B0F4291"/>
    <w:rsid w:val="6D1CF194"/>
    <w:rsid w:val="6F24C219"/>
    <w:rsid w:val="746D3375"/>
    <w:rsid w:val="75661FCB"/>
    <w:rsid w:val="7790A367"/>
    <w:rsid w:val="77CD5CF5"/>
    <w:rsid w:val="787135EF"/>
    <w:rsid w:val="788A3C12"/>
    <w:rsid w:val="78B27C02"/>
    <w:rsid w:val="794A9DEE"/>
    <w:rsid w:val="7AC8FA3E"/>
    <w:rsid w:val="7BEA1CC4"/>
    <w:rsid w:val="7D151898"/>
    <w:rsid w:val="7D3EAF20"/>
    <w:rsid w:val="7EDA7F81"/>
    <w:rsid w:val="7EF65CC9"/>
    <w:rsid w:val="7FC65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D4EA9"/>
  <w15:chartTrackingRefBased/>
  <w15:docId w15:val="{9F9BDC78-2A73-4A5C-B6A8-6E8DF4A19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527E61"/>
    <w:pPr>
      <w:widowControl w:val="0"/>
      <w:autoSpaceDE w:val="0"/>
      <w:autoSpaceDN w:val="0"/>
      <w:spacing w:after="0" w:line="240" w:lineRule="auto"/>
    </w:pPr>
    <w:rPr>
      <w:rFonts w:ascii="Century Gothic" w:eastAsia="Century Gothic" w:hAnsi="Century Gothic" w:cs="Century Gothic"/>
      <w:sz w:val="18"/>
      <w:szCs w:val="18"/>
      <w:lang w:val="en-US"/>
    </w:rPr>
  </w:style>
  <w:style w:type="character" w:customStyle="1" w:styleId="TextkrperZchn">
    <w:name w:val="Textkörper Zchn"/>
    <w:basedOn w:val="Absatz-Standardschriftart"/>
    <w:link w:val="Textkrper"/>
    <w:uiPriority w:val="1"/>
    <w:rsid w:val="00527E61"/>
    <w:rPr>
      <w:rFonts w:ascii="Century Gothic" w:eastAsia="Century Gothic" w:hAnsi="Century Gothic" w:cs="Century Gothic"/>
      <w:sz w:val="18"/>
      <w:szCs w:val="18"/>
      <w:lang w:val="en-US"/>
    </w:rPr>
  </w:style>
  <w:style w:type="table" w:styleId="Tabellenraster">
    <w:name w:val="Table Grid"/>
    <w:basedOn w:val="NormaleTabelle"/>
    <w:uiPriority w:val="59"/>
    <w:rsid w:val="00527E61"/>
    <w:pPr>
      <w:spacing w:after="0" w:line="240" w:lineRule="auto"/>
    </w:pPr>
    <w:rPr>
      <w:rFonts w:ascii="Calibri" w:eastAsia="Calibri" w:hAnsi="Calibri" w:cs="Times New Roman"/>
      <w:sz w:val="18"/>
      <w:szCs w:val="18"/>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15c4b63-1d36-4733-921b-1846f39df729">
      <UserInfo>
        <DisplayName>Tom Pointer</DisplayName>
        <AccountId>134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18A679ADBEBA4DBB8253D96E04FA10" ma:contentTypeVersion="8" ma:contentTypeDescription="Create a new document." ma:contentTypeScope="" ma:versionID="f98ae1f5af2c1ee08a79babfa227e04a">
  <xsd:schema xmlns:xsd="http://www.w3.org/2001/XMLSchema" xmlns:xs="http://www.w3.org/2001/XMLSchema" xmlns:p="http://schemas.microsoft.com/office/2006/metadata/properties" xmlns:ns2="fc1279e5-f963-43dd-bef8-e674698c4ff6" xmlns:ns3="415c4b63-1d36-4733-921b-1846f39df729" targetNamespace="http://schemas.microsoft.com/office/2006/metadata/properties" ma:root="true" ma:fieldsID="95bd149ae96ef0ee0c5a09fe2561b7e1" ns2:_="" ns3:_="">
    <xsd:import namespace="fc1279e5-f963-43dd-bef8-e674698c4ff6"/>
    <xsd:import namespace="415c4b63-1d36-4733-921b-1846f39df7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1279e5-f963-43dd-bef8-e674698c4f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5c4b63-1d36-4733-921b-1846f39df7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31300E-E542-4B97-84D3-DAB18F676739}">
  <ds:schemaRefs>
    <ds:schemaRef ds:uri="http://schemas.microsoft.com/office/2006/metadata/properties"/>
    <ds:schemaRef ds:uri="http://schemas.microsoft.com/office/infopath/2007/PartnerControls"/>
    <ds:schemaRef ds:uri="415c4b63-1d36-4733-921b-1846f39df729"/>
  </ds:schemaRefs>
</ds:datastoreItem>
</file>

<file path=customXml/itemProps2.xml><?xml version="1.0" encoding="utf-8"?>
<ds:datastoreItem xmlns:ds="http://schemas.openxmlformats.org/officeDocument/2006/customXml" ds:itemID="{31FD0ABA-E868-4CD8-9C17-D6D61BD59F23}">
  <ds:schemaRefs>
    <ds:schemaRef ds:uri="http://schemas.microsoft.com/sharepoint/v3/contenttype/forms"/>
  </ds:schemaRefs>
</ds:datastoreItem>
</file>

<file path=customXml/itemProps3.xml><?xml version="1.0" encoding="utf-8"?>
<ds:datastoreItem xmlns:ds="http://schemas.openxmlformats.org/officeDocument/2006/customXml" ds:itemID="{46EEA9E7-DE40-4EAC-A18E-794598204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1279e5-f963-43dd-bef8-e674698c4ff6"/>
    <ds:schemaRef ds:uri="415c4b63-1d36-4733-921b-1846f39df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5959</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Frost</dc:creator>
  <cp:keywords>, docId:ECF83635EE4A830A34747DCB5A4C6DFF</cp:keywords>
  <dc:description/>
  <cp:lastModifiedBy>Robert Höllein</cp:lastModifiedBy>
  <cp:revision>5</cp:revision>
  <dcterms:created xsi:type="dcterms:W3CDTF">2024-11-10T23:33:00Z</dcterms:created>
  <dcterms:modified xsi:type="dcterms:W3CDTF">2024-11-14T16:20:00Z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0x010100F418A679ADBEBA4DBB8253D96E04FA10</vt:lpwstr>
  </property>
</Properties>
</file>